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96B99" w14:textId="77777777" w:rsidR="007E11CD" w:rsidRPr="00D565AE" w:rsidRDefault="007E11CD">
      <w:pPr>
        <w:jc w:val="center"/>
        <w:rPr>
          <w:rFonts w:ascii="Trebuchet MS" w:hAnsi="Trebuchet MS" w:cs="Arial"/>
          <w:sz w:val="22"/>
          <w:szCs w:val="22"/>
          <w:lang w:val="el-GR"/>
        </w:rPr>
      </w:pPr>
    </w:p>
    <w:p w14:paraId="1191A7EC" w14:textId="77777777" w:rsidR="00F67BC9" w:rsidRPr="00D565AE" w:rsidRDefault="00F67BC9" w:rsidP="00F67BC9">
      <w:pPr>
        <w:rPr>
          <w:rFonts w:ascii="Trebuchet MS" w:hAnsi="Trebuchet MS" w:cs="Arial"/>
          <w:sz w:val="22"/>
          <w:szCs w:val="22"/>
          <w:lang w:val="el-GR"/>
        </w:rPr>
      </w:pPr>
    </w:p>
    <w:p w14:paraId="1BE3CC52" w14:textId="77777777" w:rsidR="00F67BC9" w:rsidRPr="00D565AE" w:rsidRDefault="00F67BC9" w:rsidP="00F67BC9">
      <w:pPr>
        <w:rPr>
          <w:rFonts w:ascii="Trebuchet MS" w:hAnsi="Trebuchet MS" w:cs="Arial"/>
          <w:sz w:val="22"/>
          <w:szCs w:val="22"/>
        </w:rPr>
      </w:pPr>
    </w:p>
    <w:tbl>
      <w:tblPr>
        <w:tblW w:w="4514" w:type="pct"/>
        <w:tblInd w:w="378" w:type="dxa"/>
        <w:tblBorders>
          <w:top w:val="single" w:sz="2" w:space="0" w:color="8FC6C7"/>
          <w:left w:val="single" w:sz="2" w:space="0" w:color="8FC6C7"/>
          <w:bottom w:val="single" w:sz="2" w:space="0" w:color="8FC6C7"/>
          <w:right w:val="single" w:sz="2" w:space="0" w:color="8FC6C7"/>
          <w:insideH w:val="single" w:sz="2" w:space="0" w:color="8FC6C7"/>
          <w:insideV w:val="single" w:sz="2" w:space="0" w:color="8FC6C7"/>
        </w:tblBorders>
        <w:tblLook w:val="04A0" w:firstRow="1" w:lastRow="0" w:firstColumn="1" w:lastColumn="0" w:noHBand="0" w:noVBand="1"/>
      </w:tblPr>
      <w:tblGrid>
        <w:gridCol w:w="124"/>
        <w:gridCol w:w="1260"/>
        <w:gridCol w:w="2366"/>
        <w:gridCol w:w="316"/>
        <w:gridCol w:w="1260"/>
        <w:gridCol w:w="3314"/>
      </w:tblGrid>
      <w:tr w:rsidR="00F67BC9" w:rsidRPr="009D38C1" w14:paraId="75041FC3" w14:textId="77777777">
        <w:trPr>
          <w:trHeight w:val="735"/>
        </w:trPr>
        <w:tc>
          <w:tcPr>
            <w:tcW w:w="5000" w:type="pct"/>
            <w:gridSpan w:val="6"/>
            <w:tcBorders>
              <w:top w:val="single" w:sz="2" w:space="0" w:color="EEECE1"/>
              <w:left w:val="single" w:sz="2" w:space="0" w:color="EEECE1"/>
              <w:bottom w:val="single" w:sz="2" w:space="0" w:color="EEECE1"/>
              <w:right w:val="single" w:sz="2" w:space="0" w:color="EEECE1"/>
            </w:tcBorders>
            <w:shd w:val="clear" w:color="auto" w:fill="595959"/>
            <w:vAlign w:val="center"/>
          </w:tcPr>
          <w:p w14:paraId="0D22397D" w14:textId="699BD23A" w:rsidR="00F67BC9" w:rsidRPr="00D565AE" w:rsidRDefault="00F67BC9" w:rsidP="109F1198">
            <w:pPr>
              <w:ind w:left="970" w:hanging="970"/>
              <w:rPr>
                <w:rFonts w:ascii="Trebuchet MS" w:hAnsi="Trebuchet MS" w:cs="Arial"/>
                <w:b/>
                <w:bCs/>
                <w:sz w:val="22"/>
                <w:szCs w:val="22"/>
                <w:lang w:val="el-GR"/>
              </w:rPr>
            </w:pPr>
            <w:r>
              <w:rPr>
                <w:rFonts w:ascii="Trebuchet MS" w:hAnsi="Trebuchet MS" w:cs="Arial"/>
                <w:b/>
                <w:bCs/>
                <w:color w:val="FFFFFF"/>
                <w:sz w:val="22"/>
                <w:szCs w:val="22"/>
                <w:lang w:val="en-US"/>
              </w:rPr>
              <w:t>POL</w:t>
            </w:r>
            <w:r>
              <w:rPr>
                <w:rFonts w:ascii="Trebuchet MS" w:hAnsi="Trebuchet MS" w:cs="Arial"/>
                <w:b/>
                <w:bCs/>
                <w:color w:val="FFFFFF"/>
                <w:sz w:val="22"/>
                <w:szCs w:val="22"/>
                <w:lang w:val="el-GR"/>
              </w:rPr>
              <w:t>0</w:t>
            </w:r>
            <w:r w:rsidR="000E1A63">
              <w:rPr>
                <w:rFonts w:ascii="Trebuchet MS" w:hAnsi="Trebuchet MS" w:cs="Arial"/>
                <w:b/>
                <w:bCs/>
                <w:color w:val="FFFFFF"/>
                <w:sz w:val="22"/>
                <w:szCs w:val="22"/>
                <w:lang w:val="el-GR"/>
              </w:rPr>
              <w:t>8</w:t>
            </w:r>
            <w:r>
              <w:rPr>
                <w:rFonts w:ascii="Trebuchet MS" w:hAnsi="Trebuchet MS" w:cs="Arial"/>
                <w:b/>
                <w:bCs/>
                <w:color w:val="FFFFFF"/>
                <w:sz w:val="22"/>
                <w:szCs w:val="22"/>
                <w:lang w:val="el-GR"/>
              </w:rPr>
              <w:t xml:space="preserve"> </w:t>
            </w:r>
            <w:r w:rsidR="00C66B5F">
              <w:rPr>
                <w:rFonts w:ascii="Trebuchet MS" w:hAnsi="Trebuchet MS" w:cs="Arial"/>
                <w:b/>
                <w:bCs/>
                <w:color w:val="FFFFFF"/>
                <w:sz w:val="22"/>
                <w:szCs w:val="22"/>
                <w:lang w:val="el-GR"/>
              </w:rPr>
              <w:t xml:space="preserve">ΠΟΛΙΤΙΚΗ </w:t>
            </w:r>
            <w:r w:rsidR="000E1A63">
              <w:rPr>
                <w:rFonts w:ascii="Trebuchet MS" w:hAnsi="Trebuchet MS" w:cs="Arial"/>
                <w:b/>
                <w:bCs/>
                <w:color w:val="FFFFFF"/>
                <w:sz w:val="22"/>
                <w:szCs w:val="22"/>
                <w:lang w:val="el-GR"/>
              </w:rPr>
              <w:t>ΥΠΟΒΟΛΗΣ ΑΝΑΦΟΡΩΝ</w:t>
            </w:r>
            <w:r w:rsidR="0D04E1EF">
              <w:rPr>
                <w:rFonts w:ascii="Trebuchet MS" w:hAnsi="Trebuchet MS" w:cs="Arial"/>
                <w:b/>
                <w:bCs/>
                <w:color w:val="FFFFFF"/>
                <w:sz w:val="22"/>
                <w:szCs w:val="22"/>
                <w:lang w:val="el-GR"/>
              </w:rPr>
              <w:t xml:space="preserve"> ΔΩΡΟΔΟΚΙΑΣ</w:t>
            </w:r>
          </w:p>
        </w:tc>
      </w:tr>
      <w:tr w:rsidR="00F67BC9" w:rsidRPr="009D38C1" w14:paraId="48CF9131" w14:textId="77777777" w:rsidTr="109F1198">
        <w:trPr>
          <w:gridBefore w:val="1"/>
          <w:wBefore w:w="72" w:type="pct"/>
        </w:trPr>
        <w:tc>
          <w:tcPr>
            <w:tcW w:w="4928" w:type="pct"/>
            <w:gridSpan w:val="5"/>
            <w:tcBorders>
              <w:top w:val="single" w:sz="2" w:space="0" w:color="EEECE1"/>
              <w:left w:val="nil"/>
              <w:bottom w:val="nil"/>
              <w:right w:val="nil"/>
            </w:tcBorders>
            <w:vAlign w:val="center"/>
          </w:tcPr>
          <w:p w14:paraId="3A437440" w14:textId="77777777" w:rsidR="00F67BC9" w:rsidRPr="00D565AE" w:rsidRDefault="00F67BC9">
            <w:pPr>
              <w:spacing w:line="240" w:lineRule="exact"/>
              <w:rPr>
                <w:rFonts w:ascii="Trebuchet MS" w:hAnsi="Trebuchet MS" w:cs="Arial"/>
                <w:sz w:val="22"/>
                <w:szCs w:val="22"/>
                <w:lang w:val="el-GR" w:eastAsia="en-US"/>
              </w:rPr>
            </w:pPr>
          </w:p>
        </w:tc>
      </w:tr>
      <w:tr w:rsidR="00F67BC9" w:rsidRPr="00D565AE" w14:paraId="39F73F76" w14:textId="77777777" w:rsidTr="109F1198">
        <w:trPr>
          <w:gridBefore w:val="1"/>
          <w:wBefore w:w="72" w:type="pct"/>
          <w:trHeight w:val="397"/>
        </w:trPr>
        <w:tc>
          <w:tcPr>
            <w:tcW w:w="729" w:type="pct"/>
            <w:tcBorders>
              <w:top w:val="single" w:sz="2" w:space="0" w:color="EEECE1"/>
              <w:left w:val="single" w:sz="2" w:space="0" w:color="EEECE1"/>
              <w:bottom w:val="nil"/>
              <w:right w:val="nil"/>
            </w:tcBorders>
            <w:vAlign w:val="center"/>
            <w:hideMark/>
          </w:tcPr>
          <w:p w14:paraId="5E01EBC0" w14:textId="77777777" w:rsidR="00F67BC9" w:rsidRPr="00D565AE" w:rsidRDefault="00F67BC9">
            <w:pPr>
              <w:spacing w:line="240" w:lineRule="exact"/>
              <w:rPr>
                <w:rFonts w:ascii="Trebuchet MS" w:hAnsi="Trebuchet MS" w:cs="Arial"/>
                <w:sz w:val="22"/>
                <w:szCs w:val="22"/>
                <w:lang w:val="el-GR" w:eastAsia="en-US"/>
              </w:rPr>
            </w:pPr>
            <w:r w:rsidRPr="00D565AE">
              <w:rPr>
                <w:rFonts w:ascii="Trebuchet MS" w:hAnsi="Trebuchet MS" w:cs="Arial"/>
                <w:sz w:val="22"/>
                <w:szCs w:val="22"/>
                <w:lang w:val="el-GR" w:eastAsia="en-US"/>
              </w:rPr>
              <w:t>Κωδικός:</w:t>
            </w:r>
          </w:p>
        </w:tc>
        <w:tc>
          <w:tcPr>
            <w:tcW w:w="1369" w:type="pct"/>
            <w:tcBorders>
              <w:top w:val="single" w:sz="2" w:space="0" w:color="EEECE1"/>
              <w:left w:val="nil"/>
              <w:bottom w:val="nil"/>
              <w:right w:val="single" w:sz="2" w:space="0" w:color="EEECE1"/>
            </w:tcBorders>
            <w:vAlign w:val="center"/>
            <w:hideMark/>
          </w:tcPr>
          <w:p w14:paraId="0ABE149F" w14:textId="715E7240" w:rsidR="00F67BC9" w:rsidRPr="00D565AE" w:rsidRDefault="00F67BC9">
            <w:pPr>
              <w:spacing w:line="240" w:lineRule="exact"/>
              <w:rPr>
                <w:rFonts w:ascii="Trebuchet MS" w:hAnsi="Trebuchet MS" w:cs="Arial"/>
                <w:sz w:val="22"/>
                <w:szCs w:val="22"/>
                <w:lang w:val="el-GR" w:eastAsia="en-US"/>
              </w:rPr>
            </w:pPr>
            <w:r w:rsidRPr="00D565AE">
              <w:rPr>
                <w:rFonts w:ascii="Trebuchet MS" w:hAnsi="Trebuchet MS" w:cs="Arial"/>
                <w:sz w:val="22"/>
                <w:szCs w:val="22"/>
                <w:lang w:val="en-US" w:eastAsia="en-US"/>
              </w:rPr>
              <w:t>POL0</w:t>
            </w:r>
            <w:r w:rsidR="00D565AE" w:rsidRPr="00D565AE">
              <w:rPr>
                <w:rFonts w:ascii="Trebuchet MS" w:hAnsi="Trebuchet MS" w:cs="Arial"/>
                <w:sz w:val="22"/>
                <w:szCs w:val="22"/>
                <w:lang w:val="el-GR" w:eastAsia="en-US"/>
              </w:rPr>
              <w:t>8</w:t>
            </w:r>
          </w:p>
        </w:tc>
        <w:tc>
          <w:tcPr>
            <w:tcW w:w="183" w:type="pct"/>
            <w:tcBorders>
              <w:top w:val="nil"/>
              <w:left w:val="single" w:sz="2" w:space="0" w:color="EEECE1"/>
              <w:bottom w:val="nil"/>
              <w:right w:val="single" w:sz="2" w:space="0" w:color="EEECE1"/>
            </w:tcBorders>
            <w:vAlign w:val="center"/>
          </w:tcPr>
          <w:p w14:paraId="3929D282" w14:textId="77777777" w:rsidR="00F67BC9" w:rsidRPr="00D565AE" w:rsidRDefault="00F67BC9">
            <w:pPr>
              <w:spacing w:line="240" w:lineRule="exact"/>
              <w:rPr>
                <w:rFonts w:ascii="Trebuchet MS" w:hAnsi="Trebuchet MS" w:cs="Arial"/>
                <w:sz w:val="22"/>
                <w:szCs w:val="22"/>
                <w:lang w:val="el-GR" w:eastAsia="en-US"/>
              </w:rPr>
            </w:pPr>
          </w:p>
        </w:tc>
        <w:tc>
          <w:tcPr>
            <w:tcW w:w="729" w:type="pct"/>
            <w:tcBorders>
              <w:top w:val="single" w:sz="2" w:space="0" w:color="EEECE1"/>
              <w:left w:val="single" w:sz="2" w:space="0" w:color="EEECE1"/>
              <w:bottom w:val="nil"/>
              <w:right w:val="nil"/>
            </w:tcBorders>
            <w:vAlign w:val="center"/>
            <w:hideMark/>
          </w:tcPr>
          <w:p w14:paraId="147D884A" w14:textId="77777777" w:rsidR="00F67BC9" w:rsidRPr="00D565AE" w:rsidRDefault="00F67BC9">
            <w:pPr>
              <w:spacing w:line="240" w:lineRule="exact"/>
              <w:rPr>
                <w:rFonts w:ascii="Trebuchet MS" w:hAnsi="Trebuchet MS" w:cs="Arial"/>
                <w:sz w:val="22"/>
                <w:szCs w:val="22"/>
                <w:lang w:val="el-GR" w:eastAsia="en-US"/>
              </w:rPr>
            </w:pPr>
            <w:r w:rsidRPr="00D565AE">
              <w:rPr>
                <w:rFonts w:ascii="Trebuchet MS" w:hAnsi="Trebuchet MS" w:cs="Arial"/>
                <w:sz w:val="22"/>
                <w:szCs w:val="22"/>
                <w:lang w:val="el-GR" w:eastAsia="en-US"/>
              </w:rPr>
              <w:t>Σύνταξη:</w:t>
            </w:r>
          </w:p>
        </w:tc>
        <w:tc>
          <w:tcPr>
            <w:tcW w:w="1918" w:type="pct"/>
            <w:tcBorders>
              <w:top w:val="single" w:sz="2" w:space="0" w:color="EEECE1"/>
              <w:left w:val="nil"/>
              <w:bottom w:val="nil"/>
              <w:right w:val="single" w:sz="2" w:space="0" w:color="EEECE1"/>
            </w:tcBorders>
            <w:vAlign w:val="center"/>
            <w:hideMark/>
          </w:tcPr>
          <w:p w14:paraId="2EE2482A" w14:textId="77777777" w:rsidR="00F67BC9" w:rsidRPr="00D565AE" w:rsidRDefault="00F67BC9">
            <w:pPr>
              <w:spacing w:line="240" w:lineRule="exact"/>
              <w:rPr>
                <w:rFonts w:ascii="Trebuchet MS" w:hAnsi="Trebuchet MS" w:cs="Arial"/>
                <w:sz w:val="22"/>
                <w:szCs w:val="22"/>
                <w:lang w:val="el-GR" w:eastAsia="en-US"/>
              </w:rPr>
            </w:pPr>
            <w:r w:rsidRPr="00D565AE">
              <w:rPr>
                <w:rFonts w:ascii="Trebuchet MS" w:hAnsi="Trebuchet MS" w:cs="Arial"/>
                <w:sz w:val="22"/>
                <w:szCs w:val="22"/>
                <w:lang w:val="el-GR" w:eastAsia="en-US"/>
              </w:rPr>
              <w:t>Υπεύθυνος  Διαχείρισης Ποιότητας</w:t>
            </w:r>
          </w:p>
        </w:tc>
      </w:tr>
      <w:tr w:rsidR="00F67BC9" w:rsidRPr="00D565AE" w14:paraId="3CDA4394" w14:textId="77777777" w:rsidTr="109F1198">
        <w:trPr>
          <w:gridBefore w:val="1"/>
          <w:wBefore w:w="72" w:type="pct"/>
          <w:trHeight w:val="397"/>
        </w:trPr>
        <w:tc>
          <w:tcPr>
            <w:tcW w:w="729" w:type="pct"/>
            <w:tcBorders>
              <w:top w:val="nil"/>
              <w:left w:val="single" w:sz="2" w:space="0" w:color="EEECE1"/>
              <w:bottom w:val="single" w:sz="2" w:space="0" w:color="EEECE1"/>
              <w:right w:val="nil"/>
            </w:tcBorders>
            <w:vAlign w:val="center"/>
            <w:hideMark/>
          </w:tcPr>
          <w:p w14:paraId="5D4A614A" w14:textId="77777777" w:rsidR="00F67BC9" w:rsidRPr="00D565AE" w:rsidRDefault="00F67BC9">
            <w:pPr>
              <w:spacing w:line="240" w:lineRule="exact"/>
              <w:rPr>
                <w:rFonts w:ascii="Trebuchet MS" w:hAnsi="Trebuchet MS" w:cs="Arial"/>
                <w:sz w:val="22"/>
                <w:szCs w:val="22"/>
                <w:lang w:val="el-GR" w:eastAsia="en-US"/>
              </w:rPr>
            </w:pPr>
            <w:r w:rsidRPr="00D565AE">
              <w:rPr>
                <w:rFonts w:ascii="Trebuchet MS" w:hAnsi="Trebuchet MS" w:cs="Arial"/>
                <w:sz w:val="22"/>
                <w:szCs w:val="22"/>
                <w:lang w:val="el-GR" w:eastAsia="en-US"/>
              </w:rPr>
              <w:t>Έκδοση :</w:t>
            </w:r>
          </w:p>
        </w:tc>
        <w:tc>
          <w:tcPr>
            <w:tcW w:w="1369" w:type="pct"/>
            <w:tcBorders>
              <w:top w:val="nil"/>
              <w:left w:val="nil"/>
              <w:bottom w:val="single" w:sz="2" w:space="0" w:color="EEECE1"/>
              <w:right w:val="single" w:sz="2" w:space="0" w:color="EEECE1"/>
            </w:tcBorders>
            <w:vAlign w:val="center"/>
            <w:hideMark/>
          </w:tcPr>
          <w:p w14:paraId="09834268" w14:textId="21B5CC2A" w:rsidR="00F67BC9" w:rsidRPr="00D565AE" w:rsidRDefault="00F67BC9">
            <w:pPr>
              <w:spacing w:line="240" w:lineRule="exact"/>
              <w:rPr>
                <w:rFonts w:ascii="Trebuchet MS" w:hAnsi="Trebuchet MS" w:cs="Arial"/>
                <w:sz w:val="22"/>
                <w:szCs w:val="22"/>
                <w:lang w:val="el-GR" w:eastAsia="en-US"/>
              </w:rPr>
            </w:pPr>
            <w:r w:rsidRPr="00D565AE">
              <w:rPr>
                <w:rFonts w:ascii="Trebuchet MS" w:hAnsi="Trebuchet MS" w:cs="Arial"/>
                <w:sz w:val="22"/>
                <w:szCs w:val="22"/>
                <w:lang w:val="el-GR" w:eastAsia="en-US"/>
              </w:rPr>
              <w:t>3</w:t>
            </w:r>
            <w:r w:rsidR="000E1A63" w:rsidRPr="00D565AE">
              <w:rPr>
                <w:rFonts w:ascii="Trebuchet MS" w:hAnsi="Trebuchet MS" w:cs="Arial"/>
                <w:sz w:val="22"/>
                <w:szCs w:val="22"/>
                <w:lang w:val="el-GR" w:eastAsia="en-US"/>
              </w:rPr>
              <w:t>η</w:t>
            </w:r>
            <w:r w:rsidRPr="00D565AE">
              <w:rPr>
                <w:rFonts w:ascii="Trebuchet MS" w:hAnsi="Trebuchet MS" w:cs="Arial"/>
                <w:sz w:val="22"/>
                <w:szCs w:val="22"/>
                <w:lang w:val="el-GR" w:eastAsia="en-US"/>
              </w:rPr>
              <w:t xml:space="preserve">/ </w:t>
            </w:r>
            <w:r w:rsidR="001A0FA4">
              <w:rPr>
                <w:rFonts w:ascii="Trebuchet MS" w:hAnsi="Trebuchet MS" w:cs="Arial"/>
                <w:sz w:val="22"/>
                <w:szCs w:val="22"/>
                <w:lang w:val="el-GR" w:eastAsia="en-US"/>
              </w:rPr>
              <w:t>15</w:t>
            </w:r>
            <w:r w:rsidRPr="00D565AE">
              <w:rPr>
                <w:rFonts w:ascii="Trebuchet MS" w:hAnsi="Trebuchet MS" w:cs="Arial"/>
                <w:sz w:val="22"/>
                <w:szCs w:val="22"/>
                <w:lang w:val="el-GR" w:eastAsia="en-US"/>
              </w:rPr>
              <w:t>.0</w:t>
            </w:r>
            <w:r w:rsidR="001A0FA4">
              <w:rPr>
                <w:rFonts w:ascii="Trebuchet MS" w:hAnsi="Trebuchet MS" w:cs="Arial"/>
                <w:sz w:val="22"/>
                <w:szCs w:val="22"/>
                <w:lang w:val="el-GR" w:eastAsia="en-US"/>
              </w:rPr>
              <w:t>9</w:t>
            </w:r>
            <w:r w:rsidRPr="00D565AE">
              <w:rPr>
                <w:rFonts w:ascii="Trebuchet MS" w:hAnsi="Trebuchet MS" w:cs="Arial"/>
                <w:sz w:val="22"/>
                <w:szCs w:val="22"/>
                <w:lang w:val="el-GR" w:eastAsia="en-US"/>
              </w:rPr>
              <w:t>.202</w:t>
            </w:r>
            <w:r w:rsidR="00D86E33" w:rsidRPr="00D565AE">
              <w:rPr>
                <w:rFonts w:ascii="Trebuchet MS" w:hAnsi="Trebuchet MS" w:cs="Arial"/>
                <w:sz w:val="22"/>
                <w:szCs w:val="22"/>
                <w:lang w:val="el-GR" w:eastAsia="en-US"/>
              </w:rPr>
              <w:t>5</w:t>
            </w:r>
          </w:p>
        </w:tc>
        <w:tc>
          <w:tcPr>
            <w:tcW w:w="183" w:type="pct"/>
            <w:tcBorders>
              <w:top w:val="nil"/>
              <w:left w:val="single" w:sz="2" w:space="0" w:color="EEECE1"/>
              <w:bottom w:val="nil"/>
              <w:right w:val="single" w:sz="2" w:space="0" w:color="EEECE1"/>
            </w:tcBorders>
            <w:vAlign w:val="center"/>
          </w:tcPr>
          <w:p w14:paraId="0B974030" w14:textId="77777777" w:rsidR="00F67BC9" w:rsidRPr="00D565AE" w:rsidRDefault="00F67BC9">
            <w:pPr>
              <w:spacing w:line="240" w:lineRule="exact"/>
              <w:rPr>
                <w:rFonts w:ascii="Trebuchet MS" w:hAnsi="Trebuchet MS" w:cs="Arial"/>
                <w:sz w:val="22"/>
                <w:szCs w:val="22"/>
                <w:lang w:val="el-GR" w:eastAsia="en-US"/>
              </w:rPr>
            </w:pPr>
          </w:p>
        </w:tc>
        <w:tc>
          <w:tcPr>
            <w:tcW w:w="729" w:type="pct"/>
            <w:tcBorders>
              <w:top w:val="nil"/>
              <w:left w:val="single" w:sz="2" w:space="0" w:color="EEECE1"/>
              <w:bottom w:val="single" w:sz="2" w:space="0" w:color="EEECE1"/>
              <w:right w:val="nil"/>
            </w:tcBorders>
            <w:vAlign w:val="center"/>
            <w:hideMark/>
          </w:tcPr>
          <w:p w14:paraId="448631F3" w14:textId="77777777" w:rsidR="00F67BC9" w:rsidRPr="00D565AE" w:rsidRDefault="00F67BC9">
            <w:pPr>
              <w:spacing w:line="240" w:lineRule="exact"/>
              <w:rPr>
                <w:rFonts w:ascii="Trebuchet MS" w:hAnsi="Trebuchet MS" w:cs="Arial"/>
                <w:sz w:val="22"/>
                <w:szCs w:val="22"/>
                <w:lang w:val="el-GR" w:eastAsia="en-US"/>
              </w:rPr>
            </w:pPr>
            <w:r w:rsidRPr="00D565AE">
              <w:rPr>
                <w:rFonts w:ascii="Trebuchet MS" w:hAnsi="Trebuchet MS" w:cs="Arial"/>
                <w:sz w:val="22"/>
                <w:szCs w:val="22"/>
                <w:lang w:val="el-GR" w:eastAsia="en-US"/>
              </w:rPr>
              <w:t>Έγκριση:</w:t>
            </w:r>
          </w:p>
        </w:tc>
        <w:tc>
          <w:tcPr>
            <w:tcW w:w="1918" w:type="pct"/>
            <w:tcBorders>
              <w:top w:val="nil"/>
              <w:left w:val="nil"/>
              <w:bottom w:val="single" w:sz="2" w:space="0" w:color="EEECE1"/>
              <w:right w:val="single" w:sz="2" w:space="0" w:color="EEECE1"/>
            </w:tcBorders>
            <w:vAlign w:val="center"/>
            <w:hideMark/>
          </w:tcPr>
          <w:p w14:paraId="6B37202D" w14:textId="77777777" w:rsidR="00F67BC9" w:rsidRPr="00D565AE" w:rsidRDefault="00F67BC9">
            <w:pPr>
              <w:spacing w:line="240" w:lineRule="exact"/>
              <w:rPr>
                <w:rFonts w:ascii="Trebuchet MS" w:hAnsi="Trebuchet MS" w:cs="Arial"/>
                <w:sz w:val="22"/>
                <w:szCs w:val="22"/>
                <w:lang w:val="el-GR" w:eastAsia="en-US"/>
              </w:rPr>
            </w:pPr>
            <w:r w:rsidRPr="00D565AE">
              <w:rPr>
                <w:rFonts w:ascii="Trebuchet MS" w:hAnsi="Trebuchet MS" w:cs="Arial"/>
                <w:sz w:val="22"/>
                <w:szCs w:val="22"/>
                <w:lang w:val="el-GR" w:eastAsia="en-US"/>
              </w:rPr>
              <w:t>Δ.Σ</w:t>
            </w:r>
          </w:p>
        </w:tc>
      </w:tr>
    </w:tbl>
    <w:p w14:paraId="1C5F4787" w14:textId="77777777" w:rsidR="00F67BC9" w:rsidRPr="00D565AE" w:rsidRDefault="00F67BC9" w:rsidP="00F67BC9">
      <w:pPr>
        <w:rPr>
          <w:rFonts w:ascii="Trebuchet MS" w:hAnsi="Trebuchet MS" w:cs="Arial"/>
          <w:sz w:val="22"/>
          <w:szCs w:val="22"/>
        </w:rPr>
      </w:pPr>
    </w:p>
    <w:p w14:paraId="0E47D9D1" w14:textId="77777777" w:rsidR="00F67BC9" w:rsidRPr="00D565AE" w:rsidRDefault="00F67BC9" w:rsidP="00F67BC9">
      <w:pPr>
        <w:rPr>
          <w:rFonts w:ascii="Trebuchet MS" w:hAnsi="Trebuchet MS" w:cs="Arial"/>
          <w:sz w:val="22"/>
          <w:szCs w:val="22"/>
        </w:rPr>
      </w:pPr>
    </w:p>
    <w:tbl>
      <w:tblPr>
        <w:tblW w:w="86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7"/>
        <w:gridCol w:w="426"/>
        <w:gridCol w:w="4107"/>
      </w:tblGrid>
      <w:tr w:rsidR="00F67BC9" w:rsidRPr="00D565AE" w14:paraId="6D98B8CD" w14:textId="77777777">
        <w:trPr>
          <w:cantSplit/>
          <w:trHeight w:val="567"/>
        </w:trPr>
        <w:tc>
          <w:tcPr>
            <w:tcW w:w="4107" w:type="dxa"/>
            <w:tcBorders>
              <w:top w:val="single" w:sz="4" w:space="0" w:color="48576A"/>
              <w:left w:val="single" w:sz="4" w:space="0" w:color="48576A"/>
              <w:bottom w:val="single" w:sz="4" w:space="0" w:color="48576A"/>
              <w:right w:val="single" w:sz="4" w:space="0" w:color="48576A"/>
            </w:tcBorders>
            <w:shd w:val="clear" w:color="auto" w:fill="595959"/>
            <w:vAlign w:val="center"/>
            <w:hideMark/>
          </w:tcPr>
          <w:p w14:paraId="757BDD3F" w14:textId="77777777" w:rsidR="00F67BC9" w:rsidRPr="00D565AE" w:rsidRDefault="00F67BC9">
            <w:pPr>
              <w:jc w:val="center"/>
              <w:rPr>
                <w:rFonts w:ascii="Trebuchet MS" w:hAnsi="Trebuchet MS"/>
                <w:b/>
                <w:color w:val="FFFFFF"/>
                <w:sz w:val="22"/>
                <w:szCs w:val="22"/>
                <w:lang w:val="el-GR" w:eastAsia="en-US"/>
              </w:rPr>
            </w:pPr>
            <w:bookmarkStart w:id="0" w:name="_Hlk178604238"/>
            <w:r w:rsidRPr="00D565AE">
              <w:rPr>
                <w:rFonts w:ascii="Trebuchet MS" w:hAnsi="Trebuchet MS"/>
                <w:b/>
                <w:color w:val="FFFFFF"/>
                <w:sz w:val="22"/>
                <w:szCs w:val="22"/>
                <w:lang w:val="el-GR" w:eastAsia="en-US"/>
              </w:rPr>
              <w:t xml:space="preserve">ΣΥΝΤΑΞΗ </w:t>
            </w:r>
          </w:p>
          <w:p w14:paraId="2BE3AE2D" w14:textId="77777777" w:rsidR="00F67BC9" w:rsidRPr="00D565AE" w:rsidRDefault="00F67BC9">
            <w:pPr>
              <w:jc w:val="center"/>
              <w:rPr>
                <w:rFonts w:ascii="Trebuchet MS" w:hAnsi="Trebuchet MS"/>
                <w:b/>
                <w:color w:val="FFFFFF"/>
                <w:sz w:val="22"/>
                <w:szCs w:val="22"/>
                <w:lang w:val="el-GR" w:eastAsia="en-US"/>
              </w:rPr>
            </w:pPr>
            <w:r w:rsidRPr="00D565AE">
              <w:rPr>
                <w:rFonts w:ascii="Trebuchet MS" w:hAnsi="Trebuchet MS"/>
                <w:b/>
                <w:color w:val="FFFFFF"/>
                <w:sz w:val="22"/>
                <w:szCs w:val="22"/>
                <w:lang w:val="el-GR" w:eastAsia="en-US"/>
              </w:rPr>
              <w:t>(ΟΝΟΜΑ-ΤΙΤΛΟΣ-ΥΠΟΓΡΑΦΗ)</w:t>
            </w:r>
          </w:p>
        </w:tc>
        <w:tc>
          <w:tcPr>
            <w:tcW w:w="426" w:type="dxa"/>
            <w:tcBorders>
              <w:top w:val="nil"/>
              <w:left w:val="single" w:sz="4" w:space="0" w:color="48576A"/>
              <w:bottom w:val="nil"/>
              <w:right w:val="single" w:sz="4" w:space="0" w:color="48576A"/>
            </w:tcBorders>
          </w:tcPr>
          <w:p w14:paraId="589DCA97" w14:textId="77777777" w:rsidR="00F67BC9" w:rsidRPr="00D565AE" w:rsidRDefault="00F67BC9">
            <w:pPr>
              <w:jc w:val="center"/>
              <w:rPr>
                <w:rFonts w:ascii="Trebuchet MS" w:hAnsi="Trebuchet MS"/>
                <w:b/>
                <w:color w:val="FFFFFF"/>
                <w:sz w:val="22"/>
                <w:szCs w:val="22"/>
                <w:lang w:val="el-GR" w:eastAsia="en-US"/>
              </w:rPr>
            </w:pPr>
          </w:p>
        </w:tc>
        <w:tc>
          <w:tcPr>
            <w:tcW w:w="4107" w:type="dxa"/>
            <w:tcBorders>
              <w:top w:val="single" w:sz="4" w:space="0" w:color="48576A"/>
              <w:left w:val="single" w:sz="4" w:space="0" w:color="48576A"/>
              <w:bottom w:val="single" w:sz="4" w:space="0" w:color="48576A"/>
              <w:right w:val="single" w:sz="4" w:space="0" w:color="48576A"/>
            </w:tcBorders>
            <w:shd w:val="clear" w:color="auto" w:fill="595959"/>
            <w:vAlign w:val="center"/>
            <w:hideMark/>
          </w:tcPr>
          <w:p w14:paraId="3871DF51" w14:textId="77777777" w:rsidR="00F67BC9" w:rsidRPr="00D565AE" w:rsidRDefault="00F67BC9">
            <w:pPr>
              <w:jc w:val="center"/>
              <w:rPr>
                <w:rFonts w:ascii="Trebuchet MS" w:hAnsi="Trebuchet MS"/>
                <w:b/>
                <w:color w:val="FFFFFF"/>
                <w:sz w:val="22"/>
                <w:szCs w:val="22"/>
                <w:lang w:val="el-GR" w:eastAsia="en-US"/>
              </w:rPr>
            </w:pPr>
            <w:r w:rsidRPr="00D565AE">
              <w:rPr>
                <w:rFonts w:ascii="Trebuchet MS" w:hAnsi="Trebuchet MS"/>
                <w:b/>
                <w:color w:val="FFFFFF"/>
                <w:sz w:val="22"/>
                <w:szCs w:val="22"/>
                <w:lang w:val="el-GR" w:eastAsia="en-US"/>
              </w:rPr>
              <w:t xml:space="preserve">ΕΓΚΡΙΣΗ </w:t>
            </w:r>
          </w:p>
          <w:p w14:paraId="039105D0" w14:textId="77777777" w:rsidR="00F67BC9" w:rsidRPr="00D565AE" w:rsidRDefault="00F67BC9">
            <w:pPr>
              <w:jc w:val="center"/>
              <w:rPr>
                <w:rFonts w:ascii="Trebuchet MS" w:hAnsi="Trebuchet MS"/>
                <w:b/>
                <w:color w:val="FFFFFF"/>
                <w:sz w:val="22"/>
                <w:szCs w:val="22"/>
                <w:lang w:val="el-GR" w:eastAsia="en-US"/>
              </w:rPr>
            </w:pPr>
            <w:r w:rsidRPr="00D565AE">
              <w:rPr>
                <w:rFonts w:ascii="Trebuchet MS" w:hAnsi="Trebuchet MS"/>
                <w:b/>
                <w:color w:val="FFFFFF"/>
                <w:sz w:val="22"/>
                <w:szCs w:val="22"/>
                <w:lang w:val="el-GR" w:eastAsia="en-US"/>
              </w:rPr>
              <w:t>(ΟΝΟΜΑ-ΤΙΤΛΟΣ-ΥΠΟΓΡΑΦΗ)</w:t>
            </w:r>
          </w:p>
        </w:tc>
      </w:tr>
      <w:tr w:rsidR="00F67BC9" w:rsidRPr="00D565AE" w14:paraId="239C76DC" w14:textId="77777777">
        <w:trPr>
          <w:cantSplit/>
          <w:trHeight w:val="779"/>
        </w:trPr>
        <w:tc>
          <w:tcPr>
            <w:tcW w:w="4107" w:type="dxa"/>
            <w:tcBorders>
              <w:top w:val="single" w:sz="4" w:space="0" w:color="48576A"/>
              <w:left w:val="single" w:sz="4" w:space="0" w:color="48576A"/>
              <w:bottom w:val="single" w:sz="4" w:space="0" w:color="48576A"/>
              <w:right w:val="single" w:sz="4" w:space="0" w:color="48576A"/>
            </w:tcBorders>
            <w:vAlign w:val="center"/>
          </w:tcPr>
          <w:p w14:paraId="16F6922D" w14:textId="77777777" w:rsidR="00F67BC9" w:rsidRPr="00D565AE" w:rsidRDefault="00F67BC9">
            <w:pPr>
              <w:jc w:val="center"/>
              <w:rPr>
                <w:rFonts w:ascii="Trebuchet MS" w:hAnsi="Trebuchet MS"/>
                <w:sz w:val="22"/>
                <w:szCs w:val="22"/>
                <w:lang w:val="el-GR" w:eastAsia="en-US"/>
              </w:rPr>
            </w:pPr>
          </w:p>
          <w:p w14:paraId="0C528C03" w14:textId="1607873B" w:rsidR="00F67BC9" w:rsidRPr="00D565AE" w:rsidRDefault="00D86E33">
            <w:pPr>
              <w:jc w:val="center"/>
              <w:rPr>
                <w:rFonts w:ascii="Trebuchet MS" w:hAnsi="Trebuchet MS"/>
                <w:sz w:val="22"/>
                <w:szCs w:val="22"/>
                <w:lang w:val="el-GR" w:eastAsia="en-US"/>
              </w:rPr>
            </w:pPr>
            <w:r w:rsidRPr="00D565AE">
              <w:rPr>
                <w:rFonts w:ascii="Trebuchet MS" w:hAnsi="Trebuchet MS"/>
                <w:b/>
                <w:sz w:val="22"/>
                <w:szCs w:val="22"/>
                <w:lang w:val="el-GR" w:eastAsia="en-US"/>
              </w:rPr>
              <w:t>ΝΑΓΙΑ ΜΕΤΑΛΛΙΝΟΥ</w:t>
            </w:r>
          </w:p>
          <w:p w14:paraId="55D20364" w14:textId="77777777" w:rsidR="00F67BC9" w:rsidRPr="00D565AE" w:rsidRDefault="00F67BC9">
            <w:pPr>
              <w:jc w:val="center"/>
              <w:rPr>
                <w:rFonts w:ascii="Trebuchet MS" w:hAnsi="Trebuchet MS"/>
                <w:sz w:val="22"/>
                <w:szCs w:val="22"/>
                <w:lang w:val="el-GR" w:eastAsia="en-US"/>
              </w:rPr>
            </w:pPr>
          </w:p>
          <w:p w14:paraId="74D8E4EC" w14:textId="77777777" w:rsidR="00F67BC9" w:rsidRPr="00D565AE" w:rsidRDefault="00F67BC9">
            <w:pPr>
              <w:jc w:val="center"/>
              <w:rPr>
                <w:rFonts w:ascii="Trebuchet MS" w:hAnsi="Trebuchet MS"/>
                <w:sz w:val="22"/>
                <w:szCs w:val="22"/>
                <w:lang w:val="el-GR" w:eastAsia="en-US"/>
              </w:rPr>
            </w:pPr>
          </w:p>
          <w:p w14:paraId="3FD32A85" w14:textId="77777777" w:rsidR="00F67BC9" w:rsidRPr="00D565AE" w:rsidRDefault="00F67BC9">
            <w:pPr>
              <w:jc w:val="center"/>
              <w:rPr>
                <w:rFonts w:ascii="Trebuchet MS" w:hAnsi="Trebuchet MS"/>
                <w:sz w:val="22"/>
                <w:szCs w:val="22"/>
                <w:lang w:val="el-GR" w:eastAsia="en-US"/>
              </w:rPr>
            </w:pPr>
            <w:r w:rsidRPr="00D565AE">
              <w:rPr>
                <w:rFonts w:ascii="Trebuchet MS" w:hAnsi="Trebuchet MS"/>
                <w:sz w:val="22"/>
                <w:szCs w:val="22"/>
                <w:lang w:val="el-GR" w:eastAsia="en-US"/>
              </w:rPr>
              <w:t>Υ.Δ.Π</w:t>
            </w:r>
          </w:p>
        </w:tc>
        <w:tc>
          <w:tcPr>
            <w:tcW w:w="426" w:type="dxa"/>
            <w:tcBorders>
              <w:top w:val="nil"/>
              <w:left w:val="single" w:sz="4" w:space="0" w:color="48576A"/>
              <w:bottom w:val="nil"/>
              <w:right w:val="single" w:sz="4" w:space="0" w:color="48576A"/>
            </w:tcBorders>
          </w:tcPr>
          <w:p w14:paraId="231302AA" w14:textId="77777777" w:rsidR="00F67BC9" w:rsidRPr="00D565AE" w:rsidRDefault="00F67BC9">
            <w:pPr>
              <w:jc w:val="center"/>
              <w:rPr>
                <w:rFonts w:ascii="Trebuchet MS" w:hAnsi="Trebuchet MS"/>
                <w:sz w:val="22"/>
                <w:szCs w:val="22"/>
                <w:lang w:val="el-GR" w:eastAsia="en-US"/>
              </w:rPr>
            </w:pPr>
          </w:p>
        </w:tc>
        <w:tc>
          <w:tcPr>
            <w:tcW w:w="4107" w:type="dxa"/>
            <w:tcBorders>
              <w:top w:val="single" w:sz="4" w:space="0" w:color="48576A"/>
              <w:left w:val="single" w:sz="4" w:space="0" w:color="48576A"/>
              <w:bottom w:val="single" w:sz="4" w:space="0" w:color="48576A"/>
              <w:right w:val="single" w:sz="4" w:space="0" w:color="48576A"/>
            </w:tcBorders>
            <w:vAlign w:val="center"/>
          </w:tcPr>
          <w:p w14:paraId="2B59FF23" w14:textId="77777777" w:rsidR="00F67BC9" w:rsidRPr="00D565AE" w:rsidRDefault="00F67BC9">
            <w:pPr>
              <w:jc w:val="center"/>
              <w:rPr>
                <w:rFonts w:ascii="Trebuchet MS" w:hAnsi="Trebuchet MS"/>
                <w:sz w:val="22"/>
                <w:szCs w:val="22"/>
                <w:lang w:val="el-GR" w:eastAsia="en-US"/>
              </w:rPr>
            </w:pPr>
          </w:p>
          <w:p w14:paraId="369DB137" w14:textId="77777777" w:rsidR="00F67BC9" w:rsidRPr="00D565AE" w:rsidRDefault="00F67BC9">
            <w:pPr>
              <w:jc w:val="center"/>
              <w:rPr>
                <w:rFonts w:ascii="Trebuchet MS" w:hAnsi="Trebuchet MS"/>
                <w:sz w:val="22"/>
                <w:szCs w:val="22"/>
                <w:lang w:val="el-GR" w:eastAsia="en-US"/>
              </w:rPr>
            </w:pPr>
            <w:r w:rsidRPr="00D565AE">
              <w:rPr>
                <w:rFonts w:ascii="Trebuchet MS" w:hAnsi="Trebuchet MS"/>
                <w:b/>
                <w:sz w:val="22"/>
                <w:szCs w:val="22"/>
                <w:lang w:val="el-GR" w:eastAsia="en-US"/>
              </w:rPr>
              <w:t>ΕΙΡΗΝΗ ΚΟΥΜΠΟΥΡΗ</w:t>
            </w:r>
          </w:p>
          <w:p w14:paraId="5AA45A1A" w14:textId="77777777" w:rsidR="00F67BC9" w:rsidRPr="00D565AE" w:rsidRDefault="00F67BC9">
            <w:pPr>
              <w:jc w:val="center"/>
              <w:rPr>
                <w:rFonts w:ascii="Trebuchet MS" w:hAnsi="Trebuchet MS"/>
                <w:sz w:val="22"/>
                <w:szCs w:val="22"/>
                <w:lang w:val="el-GR" w:eastAsia="en-US"/>
              </w:rPr>
            </w:pPr>
          </w:p>
          <w:p w14:paraId="6E219074" w14:textId="77777777" w:rsidR="00F67BC9" w:rsidRPr="00D565AE" w:rsidRDefault="00F67BC9">
            <w:pPr>
              <w:jc w:val="center"/>
              <w:rPr>
                <w:rFonts w:ascii="Trebuchet MS" w:hAnsi="Trebuchet MS"/>
                <w:sz w:val="22"/>
                <w:szCs w:val="22"/>
                <w:lang w:val="el-GR" w:eastAsia="en-US"/>
              </w:rPr>
            </w:pPr>
          </w:p>
          <w:p w14:paraId="18AF9965" w14:textId="77777777" w:rsidR="00F67BC9" w:rsidRPr="00D565AE" w:rsidRDefault="00F67BC9">
            <w:pPr>
              <w:jc w:val="center"/>
              <w:rPr>
                <w:rFonts w:ascii="Trebuchet MS" w:hAnsi="Trebuchet MS"/>
                <w:sz w:val="22"/>
                <w:szCs w:val="22"/>
                <w:lang w:val="el-GR" w:eastAsia="en-US"/>
              </w:rPr>
            </w:pPr>
            <w:r w:rsidRPr="00D565AE">
              <w:rPr>
                <w:rFonts w:ascii="Trebuchet MS" w:hAnsi="Trebuchet MS"/>
                <w:sz w:val="22"/>
                <w:szCs w:val="22"/>
                <w:lang w:val="el-GR" w:eastAsia="en-US"/>
              </w:rPr>
              <w:t>Δ.Σ.</w:t>
            </w:r>
          </w:p>
        </w:tc>
      </w:tr>
      <w:bookmarkEnd w:id="0"/>
    </w:tbl>
    <w:p w14:paraId="44888E1E" w14:textId="77777777" w:rsidR="00F67BC9" w:rsidRPr="00D565AE" w:rsidRDefault="00F67BC9" w:rsidP="00F67BC9">
      <w:pPr>
        <w:rPr>
          <w:rFonts w:ascii="Trebuchet MS" w:hAnsi="Trebuchet MS" w:cs="Arial"/>
          <w:b/>
          <w:color w:val="2F5496"/>
          <w:sz w:val="22"/>
          <w:szCs w:val="22"/>
          <w:lang w:val="el-GR"/>
        </w:rPr>
      </w:pPr>
    </w:p>
    <w:tbl>
      <w:tblPr>
        <w:tblW w:w="86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369"/>
        <w:gridCol w:w="3252"/>
        <w:gridCol w:w="2353"/>
      </w:tblGrid>
      <w:tr w:rsidR="00F67BC9" w:rsidRPr="00D565AE" w14:paraId="16E6CB13" w14:textId="77777777">
        <w:trPr>
          <w:trHeight w:val="504"/>
        </w:trPr>
        <w:tc>
          <w:tcPr>
            <w:tcW w:w="8647" w:type="dxa"/>
            <w:gridSpan w:val="4"/>
            <w:tcBorders>
              <w:top w:val="single" w:sz="4" w:space="0" w:color="auto"/>
              <w:left w:val="single" w:sz="4" w:space="0" w:color="auto"/>
              <w:bottom w:val="single" w:sz="4" w:space="0" w:color="auto"/>
              <w:right w:val="single" w:sz="4" w:space="0" w:color="auto"/>
            </w:tcBorders>
            <w:shd w:val="clear" w:color="auto" w:fill="595959"/>
            <w:vAlign w:val="center"/>
            <w:hideMark/>
          </w:tcPr>
          <w:p w14:paraId="45C0F794" w14:textId="77777777" w:rsidR="00F67BC9" w:rsidRPr="00D565AE" w:rsidRDefault="00F67BC9">
            <w:pPr>
              <w:jc w:val="center"/>
              <w:rPr>
                <w:rFonts w:ascii="Trebuchet MS" w:hAnsi="Trebuchet MS"/>
                <w:b/>
                <w:color w:val="FFFFFF"/>
                <w:sz w:val="22"/>
                <w:szCs w:val="22"/>
                <w:lang w:val="el-GR" w:eastAsia="en-US"/>
              </w:rPr>
            </w:pPr>
            <w:bookmarkStart w:id="1" w:name="_Hlk178604254"/>
            <w:r w:rsidRPr="00D565AE">
              <w:rPr>
                <w:rFonts w:ascii="Trebuchet MS" w:hAnsi="Trebuchet MS"/>
                <w:b/>
                <w:color w:val="FFFFFF"/>
                <w:sz w:val="22"/>
                <w:szCs w:val="22"/>
                <w:lang w:val="el-GR" w:eastAsia="en-US"/>
              </w:rPr>
              <w:t xml:space="preserve">ΛΙΣΤΑ ΤΡΟΠΟΠΟΙΗΣΕΩΝ </w:t>
            </w:r>
          </w:p>
        </w:tc>
      </w:tr>
      <w:tr w:rsidR="00F67BC9" w:rsidRPr="00D565AE" w14:paraId="1D657AEE" w14:textId="77777777">
        <w:trPr>
          <w:trHeight w:val="624"/>
        </w:trPr>
        <w:tc>
          <w:tcPr>
            <w:tcW w:w="1541" w:type="dxa"/>
            <w:tcBorders>
              <w:top w:val="single" w:sz="4" w:space="0" w:color="auto"/>
              <w:left w:val="single" w:sz="4" w:space="0" w:color="auto"/>
              <w:bottom w:val="single" w:sz="4" w:space="0" w:color="auto"/>
              <w:right w:val="single" w:sz="4" w:space="0" w:color="auto"/>
            </w:tcBorders>
            <w:vAlign w:val="center"/>
            <w:hideMark/>
          </w:tcPr>
          <w:p w14:paraId="2F09575E" w14:textId="77777777" w:rsidR="00F67BC9" w:rsidRPr="00D565AE" w:rsidRDefault="00F67BC9">
            <w:pPr>
              <w:jc w:val="center"/>
              <w:rPr>
                <w:rFonts w:ascii="Trebuchet MS" w:hAnsi="Trebuchet MS"/>
                <w:sz w:val="22"/>
                <w:szCs w:val="22"/>
                <w:lang w:val="el-GR" w:eastAsia="en-US"/>
              </w:rPr>
            </w:pPr>
            <w:r w:rsidRPr="00D565AE">
              <w:rPr>
                <w:rFonts w:ascii="Trebuchet MS" w:hAnsi="Trebuchet MS"/>
                <w:sz w:val="22"/>
                <w:szCs w:val="22"/>
                <w:lang w:val="el-GR" w:eastAsia="en-US"/>
              </w:rPr>
              <w:t>Αναθεωρημένη έκδοση</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4698539" w14:textId="77777777" w:rsidR="00F67BC9" w:rsidRPr="00D565AE" w:rsidRDefault="00F67BC9">
            <w:pPr>
              <w:jc w:val="center"/>
              <w:rPr>
                <w:rFonts w:ascii="Trebuchet MS" w:hAnsi="Trebuchet MS"/>
                <w:sz w:val="22"/>
                <w:szCs w:val="22"/>
                <w:lang w:val="el-GR" w:eastAsia="en-US"/>
              </w:rPr>
            </w:pPr>
            <w:r w:rsidRPr="00D565AE">
              <w:rPr>
                <w:rFonts w:ascii="Trebuchet MS" w:hAnsi="Trebuchet MS"/>
                <w:sz w:val="22"/>
                <w:szCs w:val="22"/>
                <w:lang w:val="el-GR" w:eastAsia="en-US"/>
              </w:rPr>
              <w:t>Ημερομηνία</w:t>
            </w:r>
          </w:p>
        </w:tc>
        <w:tc>
          <w:tcPr>
            <w:tcW w:w="3334" w:type="dxa"/>
            <w:tcBorders>
              <w:top w:val="single" w:sz="4" w:space="0" w:color="auto"/>
              <w:left w:val="single" w:sz="4" w:space="0" w:color="auto"/>
              <w:bottom w:val="single" w:sz="4" w:space="0" w:color="auto"/>
              <w:right w:val="single" w:sz="4" w:space="0" w:color="auto"/>
            </w:tcBorders>
            <w:vAlign w:val="center"/>
            <w:hideMark/>
          </w:tcPr>
          <w:p w14:paraId="2F28878B" w14:textId="77777777" w:rsidR="00F67BC9" w:rsidRPr="00D565AE" w:rsidRDefault="00F67BC9">
            <w:pPr>
              <w:jc w:val="center"/>
              <w:rPr>
                <w:rFonts w:ascii="Trebuchet MS" w:hAnsi="Trebuchet MS"/>
                <w:sz w:val="22"/>
                <w:szCs w:val="22"/>
                <w:lang w:val="el-GR" w:eastAsia="en-US"/>
              </w:rPr>
            </w:pPr>
            <w:r w:rsidRPr="00D565AE">
              <w:rPr>
                <w:rFonts w:ascii="Trebuchet MS" w:hAnsi="Trebuchet MS"/>
                <w:sz w:val="22"/>
                <w:szCs w:val="22"/>
                <w:lang w:val="el-GR" w:eastAsia="en-US"/>
              </w:rPr>
              <w:t>Περιγραφή αλλαγής</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0E49CF0" w14:textId="77777777" w:rsidR="00F67BC9" w:rsidRPr="00D565AE" w:rsidRDefault="00F67BC9">
            <w:pPr>
              <w:jc w:val="center"/>
              <w:rPr>
                <w:rFonts w:ascii="Trebuchet MS" w:hAnsi="Trebuchet MS"/>
                <w:sz w:val="22"/>
                <w:szCs w:val="22"/>
                <w:lang w:val="el-GR" w:eastAsia="en-US"/>
              </w:rPr>
            </w:pPr>
            <w:r w:rsidRPr="00D565AE">
              <w:rPr>
                <w:rFonts w:ascii="Trebuchet MS" w:hAnsi="Trebuchet MS"/>
                <w:sz w:val="22"/>
                <w:szCs w:val="22"/>
                <w:lang w:val="el-GR" w:eastAsia="en-US"/>
              </w:rPr>
              <w:t>Έγκριση  από</w:t>
            </w:r>
          </w:p>
        </w:tc>
      </w:tr>
      <w:tr w:rsidR="00F67BC9" w:rsidRPr="00D565AE" w14:paraId="72B4871A" w14:textId="77777777">
        <w:trPr>
          <w:trHeight w:val="538"/>
        </w:trPr>
        <w:tc>
          <w:tcPr>
            <w:tcW w:w="1541" w:type="dxa"/>
            <w:tcBorders>
              <w:top w:val="single" w:sz="4" w:space="0" w:color="auto"/>
              <w:left w:val="single" w:sz="4" w:space="0" w:color="auto"/>
              <w:bottom w:val="single" w:sz="4" w:space="0" w:color="auto"/>
              <w:right w:val="single" w:sz="4" w:space="0" w:color="auto"/>
            </w:tcBorders>
            <w:vAlign w:val="center"/>
          </w:tcPr>
          <w:p w14:paraId="5929CAD6" w14:textId="77777777" w:rsidR="00F67BC9" w:rsidRPr="00D565AE" w:rsidRDefault="00D86E33">
            <w:pPr>
              <w:jc w:val="center"/>
              <w:rPr>
                <w:rFonts w:ascii="Trebuchet MS" w:hAnsi="Trebuchet MS" w:cs="Calibri"/>
                <w:sz w:val="22"/>
                <w:szCs w:val="22"/>
                <w:vertAlign w:val="superscript"/>
                <w:lang w:val="el-GR" w:eastAsia="en-US"/>
              </w:rPr>
            </w:pPr>
            <w:r w:rsidRPr="00D565AE">
              <w:rPr>
                <w:rFonts w:ascii="Trebuchet MS" w:hAnsi="Trebuchet MS" w:cs="Calibri"/>
                <w:sz w:val="22"/>
                <w:szCs w:val="22"/>
                <w:lang w:val="el-GR" w:eastAsia="en-US"/>
              </w:rPr>
              <w:t>3.0</w:t>
            </w:r>
          </w:p>
        </w:tc>
        <w:tc>
          <w:tcPr>
            <w:tcW w:w="1363" w:type="dxa"/>
            <w:tcBorders>
              <w:top w:val="single" w:sz="4" w:space="0" w:color="auto"/>
              <w:left w:val="single" w:sz="4" w:space="0" w:color="auto"/>
              <w:bottom w:val="single" w:sz="4" w:space="0" w:color="auto"/>
              <w:right w:val="single" w:sz="4" w:space="0" w:color="auto"/>
            </w:tcBorders>
            <w:vAlign w:val="center"/>
          </w:tcPr>
          <w:p w14:paraId="33574D6F" w14:textId="684E8C4B" w:rsidR="00F67BC9" w:rsidRPr="00D565AE" w:rsidRDefault="000E1A63">
            <w:pPr>
              <w:jc w:val="center"/>
              <w:rPr>
                <w:rFonts w:ascii="Trebuchet MS" w:hAnsi="Trebuchet MS" w:cs="Calibri"/>
                <w:sz w:val="22"/>
                <w:szCs w:val="22"/>
                <w:lang w:val="el-GR" w:eastAsia="en-US"/>
              </w:rPr>
            </w:pPr>
            <w:r w:rsidRPr="00D565AE">
              <w:rPr>
                <w:rFonts w:ascii="Trebuchet MS" w:hAnsi="Trebuchet MS" w:cs="Calibri"/>
                <w:sz w:val="22"/>
                <w:szCs w:val="22"/>
                <w:lang w:val="el-GR" w:eastAsia="en-US"/>
              </w:rPr>
              <w:t>1</w:t>
            </w:r>
            <w:r w:rsidR="001A0FA4">
              <w:rPr>
                <w:rFonts w:ascii="Trebuchet MS" w:hAnsi="Trebuchet MS" w:cs="Calibri"/>
                <w:sz w:val="22"/>
                <w:szCs w:val="22"/>
                <w:lang w:val="el-GR" w:eastAsia="en-US"/>
              </w:rPr>
              <w:t>5</w:t>
            </w:r>
            <w:r w:rsidRPr="00D565AE">
              <w:rPr>
                <w:rFonts w:ascii="Trebuchet MS" w:hAnsi="Trebuchet MS" w:cs="Calibri"/>
                <w:sz w:val="22"/>
                <w:szCs w:val="22"/>
                <w:lang w:val="el-GR" w:eastAsia="en-US"/>
              </w:rPr>
              <w:t>.0</w:t>
            </w:r>
            <w:r w:rsidR="001A0FA4">
              <w:rPr>
                <w:rFonts w:ascii="Trebuchet MS" w:hAnsi="Trebuchet MS" w:cs="Calibri"/>
                <w:sz w:val="22"/>
                <w:szCs w:val="22"/>
                <w:lang w:val="el-GR" w:eastAsia="en-US"/>
              </w:rPr>
              <w:t>9</w:t>
            </w:r>
            <w:r w:rsidRPr="00D565AE">
              <w:rPr>
                <w:rFonts w:ascii="Trebuchet MS" w:hAnsi="Trebuchet MS" w:cs="Calibri"/>
                <w:sz w:val="22"/>
                <w:szCs w:val="22"/>
                <w:lang w:val="el-GR" w:eastAsia="en-US"/>
              </w:rPr>
              <w:t>.2025</w:t>
            </w:r>
          </w:p>
        </w:tc>
        <w:tc>
          <w:tcPr>
            <w:tcW w:w="3334" w:type="dxa"/>
            <w:tcBorders>
              <w:top w:val="single" w:sz="4" w:space="0" w:color="auto"/>
              <w:left w:val="single" w:sz="4" w:space="0" w:color="auto"/>
              <w:bottom w:val="single" w:sz="4" w:space="0" w:color="auto"/>
              <w:right w:val="single" w:sz="4" w:space="0" w:color="auto"/>
            </w:tcBorders>
            <w:vAlign w:val="center"/>
          </w:tcPr>
          <w:p w14:paraId="37425F0F" w14:textId="77777777" w:rsidR="00F67BC9" w:rsidRPr="00D565AE" w:rsidRDefault="00D86E33">
            <w:pPr>
              <w:rPr>
                <w:rFonts w:ascii="Trebuchet MS" w:hAnsi="Trebuchet MS" w:cs="Calibri"/>
                <w:sz w:val="22"/>
                <w:szCs w:val="22"/>
                <w:lang w:val="el-GR" w:eastAsia="en-US"/>
              </w:rPr>
            </w:pPr>
            <w:r w:rsidRPr="00D565AE">
              <w:rPr>
                <w:rFonts w:ascii="Trebuchet MS" w:hAnsi="Trebuchet MS" w:cs="Calibri"/>
                <w:sz w:val="22"/>
                <w:szCs w:val="22"/>
                <w:lang w:val="el-GR" w:eastAsia="en-US"/>
              </w:rPr>
              <w:t>Αρχική Έκδοση</w:t>
            </w:r>
          </w:p>
        </w:tc>
        <w:tc>
          <w:tcPr>
            <w:tcW w:w="2409" w:type="dxa"/>
            <w:tcBorders>
              <w:top w:val="single" w:sz="4" w:space="0" w:color="auto"/>
              <w:left w:val="single" w:sz="4" w:space="0" w:color="auto"/>
              <w:bottom w:val="single" w:sz="4" w:space="0" w:color="auto"/>
              <w:right w:val="single" w:sz="4" w:space="0" w:color="auto"/>
            </w:tcBorders>
            <w:vAlign w:val="center"/>
          </w:tcPr>
          <w:p w14:paraId="0845A416" w14:textId="77777777" w:rsidR="00F67BC9" w:rsidRPr="00D565AE" w:rsidRDefault="00F67BC9">
            <w:pPr>
              <w:jc w:val="center"/>
              <w:rPr>
                <w:rFonts w:ascii="Trebuchet MS" w:hAnsi="Trebuchet MS" w:cs="Calibri"/>
                <w:sz w:val="22"/>
                <w:szCs w:val="22"/>
                <w:lang w:val="el-GR" w:eastAsia="en-US"/>
              </w:rPr>
            </w:pPr>
          </w:p>
        </w:tc>
      </w:tr>
      <w:tr w:rsidR="00F67BC9" w:rsidRPr="00D565AE" w14:paraId="37C7D73E" w14:textId="77777777">
        <w:trPr>
          <w:trHeight w:val="538"/>
        </w:trPr>
        <w:tc>
          <w:tcPr>
            <w:tcW w:w="1541" w:type="dxa"/>
            <w:tcBorders>
              <w:top w:val="single" w:sz="4" w:space="0" w:color="auto"/>
              <w:left w:val="single" w:sz="4" w:space="0" w:color="auto"/>
              <w:bottom w:val="single" w:sz="4" w:space="0" w:color="auto"/>
              <w:right w:val="single" w:sz="4" w:space="0" w:color="auto"/>
            </w:tcBorders>
            <w:vAlign w:val="center"/>
          </w:tcPr>
          <w:p w14:paraId="12AFE99C" w14:textId="758F7DB0" w:rsidR="00F67BC9" w:rsidRPr="00D565AE" w:rsidRDefault="00F67BC9">
            <w:pPr>
              <w:jc w:val="center"/>
              <w:rPr>
                <w:rFonts w:ascii="Trebuchet MS" w:hAnsi="Trebuchet MS" w:cs="Calibri"/>
                <w:sz w:val="22"/>
                <w:szCs w:val="22"/>
                <w:lang w:val="el-GR" w:eastAsia="en-US"/>
              </w:rPr>
            </w:pPr>
          </w:p>
        </w:tc>
        <w:tc>
          <w:tcPr>
            <w:tcW w:w="1363" w:type="dxa"/>
            <w:tcBorders>
              <w:top w:val="single" w:sz="4" w:space="0" w:color="auto"/>
              <w:left w:val="single" w:sz="4" w:space="0" w:color="auto"/>
              <w:bottom w:val="single" w:sz="4" w:space="0" w:color="auto"/>
              <w:right w:val="single" w:sz="4" w:space="0" w:color="auto"/>
            </w:tcBorders>
            <w:vAlign w:val="center"/>
          </w:tcPr>
          <w:p w14:paraId="01A1AE36" w14:textId="189DB759" w:rsidR="00F67BC9" w:rsidRPr="00D565AE" w:rsidRDefault="00F67BC9">
            <w:pPr>
              <w:jc w:val="center"/>
              <w:rPr>
                <w:rFonts w:ascii="Trebuchet MS" w:hAnsi="Trebuchet MS" w:cs="Calibri"/>
                <w:sz w:val="22"/>
                <w:szCs w:val="22"/>
                <w:lang w:val="el-GR" w:eastAsia="en-US"/>
              </w:rPr>
            </w:pPr>
          </w:p>
        </w:tc>
        <w:tc>
          <w:tcPr>
            <w:tcW w:w="3334" w:type="dxa"/>
            <w:tcBorders>
              <w:top w:val="single" w:sz="4" w:space="0" w:color="auto"/>
              <w:left w:val="single" w:sz="4" w:space="0" w:color="auto"/>
              <w:bottom w:val="single" w:sz="4" w:space="0" w:color="auto"/>
              <w:right w:val="single" w:sz="4" w:space="0" w:color="auto"/>
            </w:tcBorders>
            <w:vAlign w:val="center"/>
          </w:tcPr>
          <w:p w14:paraId="32A50B5C" w14:textId="28888687" w:rsidR="00F67BC9" w:rsidRPr="00D565AE" w:rsidRDefault="00F67BC9">
            <w:pPr>
              <w:rPr>
                <w:rFonts w:ascii="Trebuchet MS" w:hAnsi="Trebuchet MS" w:cs="Calibri"/>
                <w:sz w:val="22"/>
                <w:szCs w:val="22"/>
                <w:lang w:val="el-GR"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00B195AE" w14:textId="77777777" w:rsidR="00F67BC9" w:rsidRPr="00D565AE" w:rsidRDefault="00F67BC9">
            <w:pPr>
              <w:jc w:val="center"/>
              <w:rPr>
                <w:rFonts w:ascii="Trebuchet MS" w:hAnsi="Trebuchet MS" w:cs="Calibri"/>
                <w:sz w:val="22"/>
                <w:szCs w:val="22"/>
                <w:lang w:val="el-GR" w:eastAsia="en-US"/>
              </w:rPr>
            </w:pPr>
          </w:p>
        </w:tc>
      </w:tr>
      <w:bookmarkEnd w:id="1"/>
    </w:tbl>
    <w:p w14:paraId="08992900" w14:textId="77777777" w:rsidR="00F67BC9" w:rsidRPr="00D565AE" w:rsidRDefault="00F67BC9" w:rsidP="00F67BC9">
      <w:pPr>
        <w:rPr>
          <w:rFonts w:ascii="Trebuchet MS" w:hAnsi="Trebuchet MS" w:cs="Arial"/>
          <w:b/>
          <w:color w:val="2F5496"/>
          <w:sz w:val="22"/>
          <w:szCs w:val="22"/>
          <w:lang w:val="el-GR"/>
        </w:rPr>
      </w:pPr>
    </w:p>
    <w:p w14:paraId="76C6A68F" w14:textId="77777777" w:rsidR="00F67BC9" w:rsidRPr="00D565AE" w:rsidRDefault="00F67BC9" w:rsidP="00F67BC9">
      <w:pPr>
        <w:rPr>
          <w:rFonts w:ascii="Trebuchet MS" w:hAnsi="Trebuchet MS" w:cs="Arial"/>
          <w:sz w:val="22"/>
          <w:szCs w:val="22"/>
          <w:lang w:val="el-GR"/>
        </w:rPr>
      </w:pPr>
    </w:p>
    <w:p w14:paraId="3DF0B9AE" w14:textId="77777777" w:rsidR="00F67BC9" w:rsidRPr="00D565AE" w:rsidRDefault="00F67BC9" w:rsidP="00F67BC9">
      <w:pPr>
        <w:spacing w:after="120"/>
        <w:jc w:val="center"/>
        <w:rPr>
          <w:rFonts w:ascii="Trebuchet MS" w:hAnsi="Trebuchet MS"/>
          <w:b/>
          <w:sz w:val="22"/>
          <w:szCs w:val="22"/>
          <w:u w:val="double"/>
          <w:lang w:val="en-US"/>
        </w:rPr>
      </w:pPr>
      <w:r w:rsidRPr="00D565AE">
        <w:rPr>
          <w:rFonts w:ascii="Trebuchet MS" w:hAnsi="Trebuchet MS"/>
          <w:b/>
          <w:sz w:val="22"/>
          <w:szCs w:val="22"/>
          <w:u w:val="double"/>
          <w:lang w:val="el-GR"/>
        </w:rPr>
        <w:t>ΠΙΝΑΚΑΣ ΠΑΡΑΛΗΠΤΩΝ</w:t>
      </w:r>
    </w:p>
    <w:p w14:paraId="57101A42" w14:textId="77777777" w:rsidR="00F67BC9" w:rsidRPr="00D565AE" w:rsidRDefault="00F67BC9" w:rsidP="00F67BC9">
      <w:pPr>
        <w:spacing w:after="120"/>
        <w:jc w:val="center"/>
        <w:rPr>
          <w:rFonts w:ascii="Trebuchet MS" w:hAnsi="Trebuchet MS"/>
          <w:b/>
          <w:sz w:val="22"/>
          <w:szCs w:val="22"/>
          <w:lang w:val="en-US"/>
        </w:rPr>
      </w:pPr>
    </w:p>
    <w:tbl>
      <w:tblPr>
        <w:tblW w:w="86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824"/>
        <w:gridCol w:w="4000"/>
      </w:tblGrid>
      <w:tr w:rsidR="00F67BC9" w:rsidRPr="00D565AE" w14:paraId="00FBD7F1" w14:textId="77777777">
        <w:trPr>
          <w:trHeight w:val="510"/>
        </w:trPr>
        <w:tc>
          <w:tcPr>
            <w:tcW w:w="816" w:type="dxa"/>
            <w:tcBorders>
              <w:top w:val="single" w:sz="4" w:space="0" w:color="auto"/>
              <w:left w:val="single" w:sz="4" w:space="0" w:color="auto"/>
              <w:bottom w:val="single" w:sz="4" w:space="0" w:color="auto"/>
              <w:right w:val="single" w:sz="4" w:space="0" w:color="auto"/>
            </w:tcBorders>
            <w:shd w:val="clear" w:color="auto" w:fill="595959"/>
            <w:vAlign w:val="center"/>
            <w:hideMark/>
          </w:tcPr>
          <w:p w14:paraId="1FCC2BD9" w14:textId="77777777" w:rsidR="00F67BC9" w:rsidRPr="00D565AE" w:rsidRDefault="00F67BC9">
            <w:pPr>
              <w:jc w:val="center"/>
              <w:rPr>
                <w:rFonts w:ascii="Trebuchet MS" w:hAnsi="Trebuchet MS"/>
                <w:b/>
                <w:color w:val="FFFFFF"/>
                <w:sz w:val="22"/>
                <w:szCs w:val="22"/>
                <w:lang w:val="el-GR" w:eastAsia="en-US"/>
              </w:rPr>
            </w:pPr>
            <w:r w:rsidRPr="00D565AE">
              <w:rPr>
                <w:rFonts w:ascii="Trebuchet MS" w:hAnsi="Trebuchet MS"/>
                <w:b/>
                <w:color w:val="FFFFFF"/>
                <w:sz w:val="22"/>
                <w:szCs w:val="22"/>
                <w:lang w:val="el-GR" w:eastAsia="en-US"/>
              </w:rPr>
              <w:t>Α/Α</w:t>
            </w:r>
          </w:p>
        </w:tc>
        <w:tc>
          <w:tcPr>
            <w:tcW w:w="3824" w:type="dxa"/>
            <w:tcBorders>
              <w:top w:val="single" w:sz="4" w:space="0" w:color="auto"/>
              <w:left w:val="single" w:sz="4" w:space="0" w:color="auto"/>
              <w:bottom w:val="single" w:sz="4" w:space="0" w:color="auto"/>
              <w:right w:val="single" w:sz="4" w:space="0" w:color="auto"/>
            </w:tcBorders>
            <w:shd w:val="clear" w:color="auto" w:fill="595959"/>
            <w:vAlign w:val="center"/>
            <w:hideMark/>
          </w:tcPr>
          <w:p w14:paraId="76BADD73" w14:textId="77777777" w:rsidR="00F67BC9" w:rsidRPr="00D565AE" w:rsidRDefault="00F67BC9">
            <w:pPr>
              <w:rPr>
                <w:rFonts w:ascii="Trebuchet MS" w:hAnsi="Trebuchet MS"/>
                <w:b/>
                <w:color w:val="FFFFFF"/>
                <w:sz w:val="22"/>
                <w:szCs w:val="22"/>
                <w:lang w:val="el-GR" w:eastAsia="en-US"/>
              </w:rPr>
            </w:pPr>
            <w:r w:rsidRPr="00D565AE">
              <w:rPr>
                <w:rFonts w:ascii="Trebuchet MS" w:hAnsi="Trebuchet MS"/>
                <w:b/>
                <w:color w:val="FFFFFF"/>
                <w:sz w:val="22"/>
                <w:szCs w:val="22"/>
                <w:lang w:val="el-GR" w:eastAsia="en-US"/>
              </w:rPr>
              <w:t>ΟΝΟΜΑΤΕΠΩΝΥΜΟ</w:t>
            </w:r>
          </w:p>
        </w:tc>
        <w:tc>
          <w:tcPr>
            <w:tcW w:w="4000" w:type="dxa"/>
            <w:tcBorders>
              <w:top w:val="single" w:sz="4" w:space="0" w:color="auto"/>
              <w:left w:val="single" w:sz="4" w:space="0" w:color="auto"/>
              <w:bottom w:val="single" w:sz="4" w:space="0" w:color="auto"/>
              <w:right w:val="single" w:sz="4" w:space="0" w:color="auto"/>
            </w:tcBorders>
            <w:shd w:val="clear" w:color="auto" w:fill="595959"/>
            <w:vAlign w:val="center"/>
            <w:hideMark/>
          </w:tcPr>
          <w:p w14:paraId="79CE78C3" w14:textId="77777777" w:rsidR="00F67BC9" w:rsidRPr="00D565AE" w:rsidRDefault="00F67BC9">
            <w:pPr>
              <w:rPr>
                <w:rFonts w:ascii="Trebuchet MS" w:hAnsi="Trebuchet MS"/>
                <w:b/>
                <w:color w:val="FFFFFF"/>
                <w:sz w:val="22"/>
                <w:szCs w:val="22"/>
                <w:lang w:val="el-GR" w:eastAsia="en-US"/>
              </w:rPr>
            </w:pPr>
            <w:r w:rsidRPr="00D565AE">
              <w:rPr>
                <w:rFonts w:ascii="Trebuchet MS" w:hAnsi="Trebuchet MS"/>
                <w:b/>
                <w:color w:val="FFFFFF"/>
                <w:sz w:val="22"/>
                <w:szCs w:val="22"/>
                <w:lang w:val="el-GR" w:eastAsia="en-US"/>
              </w:rPr>
              <w:t>ΘΕΣΗ</w:t>
            </w:r>
          </w:p>
        </w:tc>
      </w:tr>
      <w:tr w:rsidR="00F67BC9" w:rsidRPr="00D565AE" w14:paraId="54B6E80A" w14:textId="77777777">
        <w:trPr>
          <w:trHeight w:val="510"/>
        </w:trPr>
        <w:tc>
          <w:tcPr>
            <w:tcW w:w="816" w:type="dxa"/>
            <w:tcBorders>
              <w:top w:val="single" w:sz="4" w:space="0" w:color="auto"/>
              <w:left w:val="single" w:sz="4" w:space="0" w:color="auto"/>
              <w:bottom w:val="single" w:sz="4" w:space="0" w:color="auto"/>
              <w:right w:val="single" w:sz="4" w:space="0" w:color="auto"/>
            </w:tcBorders>
            <w:vAlign w:val="center"/>
          </w:tcPr>
          <w:p w14:paraId="5897D8D8" w14:textId="77777777" w:rsidR="00F67BC9" w:rsidRPr="00D565AE" w:rsidRDefault="00F67BC9">
            <w:pPr>
              <w:jc w:val="center"/>
              <w:rPr>
                <w:rFonts w:ascii="Trebuchet MS" w:hAnsi="Trebuchet MS"/>
                <w:b/>
                <w:sz w:val="22"/>
                <w:szCs w:val="22"/>
                <w:lang w:val="el-GR" w:eastAsia="en-US"/>
              </w:rPr>
            </w:pPr>
            <w:r w:rsidRPr="00D565AE">
              <w:rPr>
                <w:rFonts w:ascii="Trebuchet MS" w:hAnsi="Trebuchet MS"/>
                <w:b/>
                <w:sz w:val="22"/>
                <w:szCs w:val="22"/>
                <w:lang w:val="el-GR" w:eastAsia="en-US"/>
              </w:rPr>
              <w:t>1</w:t>
            </w:r>
          </w:p>
        </w:tc>
        <w:tc>
          <w:tcPr>
            <w:tcW w:w="3824" w:type="dxa"/>
            <w:tcBorders>
              <w:top w:val="single" w:sz="4" w:space="0" w:color="auto"/>
              <w:left w:val="single" w:sz="4" w:space="0" w:color="auto"/>
              <w:bottom w:val="single" w:sz="4" w:space="0" w:color="auto"/>
              <w:right w:val="single" w:sz="4" w:space="0" w:color="auto"/>
            </w:tcBorders>
            <w:vAlign w:val="center"/>
          </w:tcPr>
          <w:p w14:paraId="5466BB53" w14:textId="77777777" w:rsidR="00F67BC9" w:rsidRPr="00D565AE" w:rsidRDefault="00F67BC9">
            <w:pPr>
              <w:rPr>
                <w:rFonts w:ascii="Trebuchet MS" w:hAnsi="Trebuchet MS"/>
                <w:b/>
                <w:sz w:val="22"/>
                <w:szCs w:val="22"/>
                <w:lang w:val="el-GR" w:eastAsia="en-US"/>
              </w:rPr>
            </w:pPr>
            <w:r w:rsidRPr="00D565AE">
              <w:rPr>
                <w:rFonts w:ascii="Trebuchet MS" w:hAnsi="Trebuchet MS"/>
                <w:b/>
                <w:sz w:val="22"/>
                <w:szCs w:val="22"/>
                <w:lang w:val="el-GR" w:eastAsia="en-US"/>
              </w:rPr>
              <w:t>ΕΙΡΗΝΗ ΚΟΥΜΠΟΥΡΗ</w:t>
            </w:r>
          </w:p>
        </w:tc>
        <w:tc>
          <w:tcPr>
            <w:tcW w:w="4000" w:type="dxa"/>
            <w:tcBorders>
              <w:top w:val="single" w:sz="4" w:space="0" w:color="auto"/>
              <w:left w:val="single" w:sz="4" w:space="0" w:color="auto"/>
              <w:bottom w:val="single" w:sz="4" w:space="0" w:color="auto"/>
              <w:right w:val="single" w:sz="4" w:space="0" w:color="auto"/>
            </w:tcBorders>
            <w:vAlign w:val="center"/>
          </w:tcPr>
          <w:p w14:paraId="042D30D4" w14:textId="77777777" w:rsidR="00F67BC9" w:rsidRPr="00D565AE" w:rsidRDefault="00F67BC9">
            <w:pPr>
              <w:rPr>
                <w:rFonts w:ascii="Trebuchet MS" w:hAnsi="Trebuchet MS"/>
                <w:b/>
                <w:sz w:val="22"/>
                <w:szCs w:val="22"/>
                <w:lang w:val="el-GR" w:eastAsia="en-US"/>
              </w:rPr>
            </w:pPr>
            <w:r w:rsidRPr="00D565AE">
              <w:rPr>
                <w:rFonts w:ascii="Trebuchet MS" w:hAnsi="Trebuchet MS"/>
                <w:b/>
                <w:sz w:val="22"/>
                <w:szCs w:val="22"/>
                <w:lang w:val="el-GR" w:eastAsia="en-US"/>
              </w:rPr>
              <w:t>Δ.Σ.</w:t>
            </w:r>
          </w:p>
        </w:tc>
      </w:tr>
      <w:tr w:rsidR="00F67BC9" w:rsidRPr="00D565AE" w14:paraId="582DC35A" w14:textId="77777777">
        <w:trPr>
          <w:trHeight w:val="510"/>
        </w:trPr>
        <w:tc>
          <w:tcPr>
            <w:tcW w:w="816" w:type="dxa"/>
            <w:tcBorders>
              <w:top w:val="single" w:sz="4" w:space="0" w:color="auto"/>
              <w:left w:val="single" w:sz="4" w:space="0" w:color="auto"/>
              <w:bottom w:val="single" w:sz="4" w:space="0" w:color="auto"/>
              <w:right w:val="single" w:sz="4" w:space="0" w:color="auto"/>
            </w:tcBorders>
            <w:vAlign w:val="center"/>
          </w:tcPr>
          <w:p w14:paraId="07F0BC3A" w14:textId="77777777" w:rsidR="00F67BC9" w:rsidRPr="00D565AE" w:rsidRDefault="00F67BC9">
            <w:pPr>
              <w:jc w:val="center"/>
              <w:rPr>
                <w:rFonts w:ascii="Trebuchet MS" w:hAnsi="Trebuchet MS"/>
                <w:b/>
                <w:sz w:val="22"/>
                <w:szCs w:val="22"/>
                <w:lang w:val="el-GR" w:eastAsia="en-US"/>
              </w:rPr>
            </w:pPr>
            <w:r w:rsidRPr="00D565AE">
              <w:rPr>
                <w:rFonts w:ascii="Trebuchet MS" w:hAnsi="Trebuchet MS"/>
                <w:b/>
                <w:sz w:val="22"/>
                <w:szCs w:val="22"/>
                <w:lang w:val="el-GR" w:eastAsia="en-US"/>
              </w:rPr>
              <w:t>2</w:t>
            </w:r>
          </w:p>
        </w:tc>
        <w:tc>
          <w:tcPr>
            <w:tcW w:w="3824" w:type="dxa"/>
            <w:tcBorders>
              <w:top w:val="single" w:sz="4" w:space="0" w:color="auto"/>
              <w:left w:val="single" w:sz="4" w:space="0" w:color="auto"/>
              <w:bottom w:val="single" w:sz="4" w:space="0" w:color="auto"/>
              <w:right w:val="single" w:sz="4" w:space="0" w:color="auto"/>
            </w:tcBorders>
            <w:vAlign w:val="center"/>
          </w:tcPr>
          <w:p w14:paraId="3971A276" w14:textId="35AACAB3" w:rsidR="00F67BC9" w:rsidRPr="00D565AE" w:rsidRDefault="00D86E33">
            <w:pPr>
              <w:rPr>
                <w:rFonts w:ascii="Trebuchet MS" w:hAnsi="Trebuchet MS"/>
                <w:b/>
                <w:sz w:val="22"/>
                <w:szCs w:val="22"/>
                <w:lang w:val="el-GR" w:eastAsia="en-US"/>
              </w:rPr>
            </w:pPr>
            <w:r w:rsidRPr="00D565AE">
              <w:rPr>
                <w:rFonts w:ascii="Trebuchet MS" w:hAnsi="Trebuchet MS"/>
                <w:b/>
                <w:sz w:val="22"/>
                <w:szCs w:val="22"/>
                <w:lang w:val="el-GR" w:eastAsia="en-US"/>
              </w:rPr>
              <w:t>ΝΑΓΙΑ ΜΕΤΑΛΛΙΝΟΥ</w:t>
            </w:r>
          </w:p>
        </w:tc>
        <w:tc>
          <w:tcPr>
            <w:tcW w:w="4000" w:type="dxa"/>
            <w:tcBorders>
              <w:top w:val="single" w:sz="4" w:space="0" w:color="auto"/>
              <w:left w:val="single" w:sz="4" w:space="0" w:color="auto"/>
              <w:bottom w:val="single" w:sz="4" w:space="0" w:color="auto"/>
              <w:right w:val="single" w:sz="4" w:space="0" w:color="auto"/>
            </w:tcBorders>
            <w:vAlign w:val="center"/>
          </w:tcPr>
          <w:p w14:paraId="577254D8" w14:textId="77777777" w:rsidR="00F67BC9" w:rsidRPr="00D565AE" w:rsidRDefault="00F67BC9">
            <w:pPr>
              <w:rPr>
                <w:rFonts w:ascii="Trebuchet MS" w:hAnsi="Trebuchet MS"/>
                <w:b/>
                <w:sz w:val="22"/>
                <w:szCs w:val="22"/>
                <w:lang w:val="el-GR" w:eastAsia="en-US"/>
              </w:rPr>
            </w:pPr>
            <w:r w:rsidRPr="00D565AE">
              <w:rPr>
                <w:rFonts w:ascii="Trebuchet MS" w:hAnsi="Trebuchet MS"/>
                <w:b/>
                <w:sz w:val="22"/>
                <w:szCs w:val="22"/>
                <w:lang w:val="el-GR" w:eastAsia="en-US"/>
              </w:rPr>
              <w:t>Υ.Δ.Π.</w:t>
            </w:r>
          </w:p>
        </w:tc>
      </w:tr>
    </w:tbl>
    <w:p w14:paraId="6EAC2836" w14:textId="77777777" w:rsidR="00F67BC9" w:rsidRPr="00D565AE" w:rsidRDefault="00F67BC9" w:rsidP="00F67BC9">
      <w:pPr>
        <w:rPr>
          <w:rFonts w:ascii="Trebuchet MS" w:hAnsi="Trebuchet MS"/>
          <w:sz w:val="22"/>
          <w:szCs w:val="22"/>
          <w:lang w:val="el-GR" w:eastAsia="x-none"/>
        </w:rPr>
      </w:pPr>
    </w:p>
    <w:p w14:paraId="5D8F9B9F" w14:textId="77777777" w:rsidR="00F67BC9" w:rsidRPr="00D565AE" w:rsidRDefault="00F67BC9" w:rsidP="00F67BC9">
      <w:pPr>
        <w:rPr>
          <w:rFonts w:ascii="Trebuchet MS" w:hAnsi="Trebuchet MS" w:cs="Calibri"/>
          <w:sz w:val="22"/>
          <w:szCs w:val="22"/>
          <w:lang w:val="en-US"/>
        </w:rPr>
      </w:pPr>
    </w:p>
    <w:p w14:paraId="69521447" w14:textId="77777777" w:rsidR="00F67BC9" w:rsidRPr="00D565AE" w:rsidRDefault="00F67BC9" w:rsidP="00F67BC9">
      <w:pPr>
        <w:rPr>
          <w:rFonts w:ascii="Trebuchet MS" w:hAnsi="Trebuchet MS" w:cs="Calibri"/>
          <w:sz w:val="22"/>
          <w:szCs w:val="22"/>
          <w:lang w:val="en-US"/>
        </w:rPr>
      </w:pPr>
    </w:p>
    <w:p w14:paraId="0CE0C8C1" w14:textId="77777777" w:rsidR="00F67BC9" w:rsidRPr="00D565AE" w:rsidRDefault="00F67BC9" w:rsidP="00F67BC9">
      <w:pPr>
        <w:spacing w:line="276" w:lineRule="auto"/>
        <w:jc w:val="center"/>
        <w:rPr>
          <w:rFonts w:ascii="Trebuchet MS" w:hAnsi="Trebuchet MS"/>
          <w:sz w:val="22"/>
          <w:szCs w:val="22"/>
          <w:lang w:val="el-GR"/>
        </w:rPr>
      </w:pPr>
      <w:r w:rsidRPr="00D565AE">
        <w:rPr>
          <w:rFonts w:ascii="Trebuchet MS" w:hAnsi="Trebuchet MS"/>
          <w:sz w:val="22"/>
          <w:szCs w:val="22"/>
          <w:lang w:val="el-GR"/>
        </w:rPr>
        <w:t>Το Τμήμα Διαχείρισης Ποιότητας είναι υπεύθυνο για τη διάθεσή της διαδικασίας.</w:t>
      </w:r>
    </w:p>
    <w:p w14:paraId="2682493D" w14:textId="77777777" w:rsidR="00F67BC9" w:rsidRPr="00D565AE" w:rsidRDefault="00F67BC9" w:rsidP="00F67BC9">
      <w:pPr>
        <w:spacing w:line="276" w:lineRule="auto"/>
        <w:jc w:val="center"/>
        <w:rPr>
          <w:rFonts w:ascii="Trebuchet MS" w:hAnsi="Trebuchet MS"/>
          <w:sz w:val="22"/>
          <w:szCs w:val="22"/>
          <w:lang w:val="el-GR"/>
        </w:rPr>
      </w:pPr>
      <w:r w:rsidRPr="00D565AE">
        <w:rPr>
          <w:rFonts w:ascii="Trebuchet MS" w:hAnsi="Trebuchet MS"/>
          <w:sz w:val="22"/>
          <w:szCs w:val="22"/>
          <w:lang w:val="el-GR"/>
        </w:rPr>
        <w:t>Απαγορεύεται η αναδημοσίευση ή η αναπαραγωγή του χωρίς την έγγραφη άδεια της</w:t>
      </w:r>
    </w:p>
    <w:p w14:paraId="6F407AAE" w14:textId="77777777" w:rsidR="00F67BC9" w:rsidRPr="00D565AE" w:rsidRDefault="00F67BC9" w:rsidP="00F67BC9">
      <w:pPr>
        <w:spacing w:line="276" w:lineRule="auto"/>
        <w:jc w:val="center"/>
        <w:rPr>
          <w:rFonts w:ascii="Trebuchet MS" w:hAnsi="Trebuchet MS"/>
          <w:sz w:val="22"/>
          <w:szCs w:val="22"/>
          <w:lang w:val="el-GR"/>
        </w:rPr>
      </w:pPr>
      <w:r w:rsidRPr="00D565AE">
        <w:rPr>
          <w:rFonts w:ascii="Trebuchet MS" w:hAnsi="Trebuchet MS"/>
          <w:sz w:val="22"/>
          <w:szCs w:val="22"/>
          <w:lang w:val="el-GR"/>
        </w:rPr>
        <w:t>BIOTRANS Α.Ε.</w:t>
      </w:r>
    </w:p>
    <w:p w14:paraId="17AF5708" w14:textId="77777777" w:rsidR="00F67BC9" w:rsidRPr="00D565AE" w:rsidRDefault="00F67BC9" w:rsidP="00F67BC9">
      <w:pPr>
        <w:spacing w:line="276" w:lineRule="auto"/>
        <w:jc w:val="center"/>
        <w:rPr>
          <w:rFonts w:ascii="Trebuchet MS" w:eastAsia="PMingLiU" w:hAnsi="Trebuchet MS"/>
          <w:sz w:val="22"/>
          <w:szCs w:val="22"/>
          <w:lang w:val="el-GR"/>
        </w:rPr>
      </w:pPr>
      <w:r w:rsidRPr="00D565AE">
        <w:rPr>
          <w:rFonts w:ascii="Trebuchet MS" w:hAnsi="Trebuchet MS"/>
          <w:sz w:val="22"/>
          <w:szCs w:val="22"/>
          <w:lang w:val="el-GR"/>
        </w:rPr>
        <w:t>Η διαδικασία δεν ισχύει εάν δεν φέρει υπογραφή από τον Υπεύθυνο Διαχείρισης Ποιότητας &amp; την Διοίκηση της εταιρίας</w:t>
      </w:r>
    </w:p>
    <w:p w14:paraId="3CAA7E16" w14:textId="77777777" w:rsidR="007E11CD" w:rsidRPr="00D565AE" w:rsidRDefault="007E11CD" w:rsidP="007E11CD">
      <w:pPr>
        <w:rPr>
          <w:rFonts w:ascii="Trebuchet MS" w:hAnsi="Trebuchet MS" w:cs="Arial"/>
          <w:sz w:val="22"/>
          <w:szCs w:val="22"/>
          <w:lang w:val="el-GR"/>
        </w:rPr>
      </w:pPr>
    </w:p>
    <w:p w14:paraId="73B3E3F6" w14:textId="77777777" w:rsidR="00F67BC9" w:rsidRPr="00D565AE" w:rsidRDefault="00F67BC9" w:rsidP="00F67BC9">
      <w:pPr>
        <w:pStyle w:val="ae"/>
        <w:pageBreakBefore/>
        <w:tabs>
          <w:tab w:val="right" w:pos="9354"/>
        </w:tabs>
        <w:rPr>
          <w:rFonts w:ascii="Trebuchet MS" w:hAnsi="Trebuchet MS" w:cs="Arial"/>
          <w:b/>
          <w:color w:val="auto"/>
          <w:sz w:val="22"/>
          <w:szCs w:val="22"/>
        </w:rPr>
      </w:pPr>
      <w:r w:rsidRPr="00D565AE">
        <w:rPr>
          <w:rFonts w:ascii="Trebuchet MS" w:hAnsi="Trebuchet MS" w:cs="Arial"/>
          <w:b/>
          <w:color w:val="auto"/>
          <w:sz w:val="22"/>
          <w:szCs w:val="22"/>
          <w:lang w:val="el-GR"/>
        </w:rPr>
        <w:lastRenderedPageBreak/>
        <w:t>Περιεχόμενα</w:t>
      </w:r>
      <w:r w:rsidRPr="00D565AE">
        <w:rPr>
          <w:rFonts w:ascii="Trebuchet MS" w:hAnsi="Trebuchet MS" w:cs="Arial"/>
          <w:b/>
          <w:color w:val="auto"/>
          <w:sz w:val="22"/>
          <w:szCs w:val="22"/>
        </w:rPr>
        <w:tab/>
      </w:r>
    </w:p>
    <w:p w14:paraId="5D342E40" w14:textId="39521B07" w:rsidR="001A0FA4" w:rsidRDefault="00F67BC9">
      <w:pPr>
        <w:pStyle w:val="12"/>
        <w:tabs>
          <w:tab w:val="left" w:pos="480"/>
          <w:tab w:val="right" w:leader="dot" w:pos="9344"/>
        </w:tabs>
        <w:rPr>
          <w:rFonts w:ascii="Aptos" w:eastAsia="Times New Roman" w:hAnsi="Aptos"/>
          <w:noProof/>
          <w:kern w:val="2"/>
        </w:rPr>
      </w:pPr>
      <w:r w:rsidRPr="00D565AE">
        <w:rPr>
          <w:rFonts w:ascii="Trebuchet MS" w:hAnsi="Trebuchet MS" w:cs="Arial"/>
          <w:sz w:val="22"/>
          <w:szCs w:val="22"/>
        </w:rPr>
        <w:fldChar w:fldCharType="begin"/>
      </w:r>
      <w:r w:rsidRPr="00D565AE">
        <w:rPr>
          <w:rFonts w:ascii="Trebuchet MS" w:hAnsi="Trebuchet MS" w:cs="Arial"/>
          <w:sz w:val="22"/>
          <w:szCs w:val="22"/>
        </w:rPr>
        <w:instrText xml:space="preserve"> TOC \o "1-3" \h \z \u </w:instrText>
      </w:r>
      <w:r w:rsidRPr="00D565AE">
        <w:rPr>
          <w:rFonts w:ascii="Trebuchet MS" w:hAnsi="Trebuchet MS" w:cs="Arial"/>
          <w:sz w:val="22"/>
          <w:szCs w:val="22"/>
        </w:rPr>
        <w:fldChar w:fldCharType="separate"/>
      </w:r>
      <w:hyperlink w:anchor="_Toc208339524" w:history="1">
        <w:r w:rsidR="001A0FA4" w:rsidRPr="00D358A8">
          <w:rPr>
            <w:rStyle w:val="-"/>
            <w:rFonts w:ascii="Trebuchet MS" w:hAnsi="Trebuchet MS" w:cs="Arial"/>
            <w:noProof/>
          </w:rPr>
          <w:t>1.</w:t>
        </w:r>
        <w:r w:rsidR="001A0FA4">
          <w:rPr>
            <w:rFonts w:ascii="Aptos" w:eastAsia="Times New Roman" w:hAnsi="Aptos"/>
            <w:noProof/>
            <w:kern w:val="2"/>
          </w:rPr>
          <w:tab/>
        </w:r>
        <w:r w:rsidR="001A0FA4" w:rsidRPr="00D358A8">
          <w:rPr>
            <w:rStyle w:val="-"/>
            <w:rFonts w:ascii="Trebuchet MS" w:hAnsi="Trebuchet MS" w:cs="Arial"/>
            <w:noProof/>
          </w:rPr>
          <w:t>Πίνακας Αναφορών</w:t>
        </w:r>
        <w:r w:rsidR="001A0FA4">
          <w:rPr>
            <w:noProof/>
            <w:webHidden/>
          </w:rPr>
          <w:tab/>
        </w:r>
        <w:r w:rsidR="001A0FA4">
          <w:rPr>
            <w:noProof/>
            <w:webHidden/>
          </w:rPr>
          <w:fldChar w:fldCharType="begin"/>
        </w:r>
        <w:r w:rsidR="001A0FA4">
          <w:rPr>
            <w:noProof/>
            <w:webHidden/>
          </w:rPr>
          <w:instrText xml:space="preserve"> PAGEREF _Toc208339524 \h </w:instrText>
        </w:r>
        <w:r w:rsidR="001A0FA4">
          <w:rPr>
            <w:noProof/>
            <w:webHidden/>
          </w:rPr>
        </w:r>
        <w:r w:rsidR="001A0FA4">
          <w:rPr>
            <w:noProof/>
            <w:webHidden/>
          </w:rPr>
          <w:fldChar w:fldCharType="separate"/>
        </w:r>
        <w:r w:rsidR="001A0FA4">
          <w:rPr>
            <w:noProof/>
            <w:webHidden/>
          </w:rPr>
          <w:t>3</w:t>
        </w:r>
        <w:r w:rsidR="001A0FA4">
          <w:rPr>
            <w:noProof/>
            <w:webHidden/>
          </w:rPr>
          <w:fldChar w:fldCharType="end"/>
        </w:r>
      </w:hyperlink>
    </w:p>
    <w:p w14:paraId="35DF3E9E" w14:textId="42E34B96" w:rsidR="001A0FA4" w:rsidRDefault="00000000">
      <w:pPr>
        <w:pStyle w:val="12"/>
        <w:tabs>
          <w:tab w:val="left" w:pos="480"/>
          <w:tab w:val="right" w:leader="dot" w:pos="9344"/>
        </w:tabs>
        <w:rPr>
          <w:rFonts w:ascii="Aptos" w:eastAsia="Times New Roman" w:hAnsi="Aptos"/>
          <w:noProof/>
          <w:kern w:val="2"/>
        </w:rPr>
      </w:pPr>
      <w:hyperlink w:anchor="_Toc208339525" w:history="1">
        <w:r w:rsidR="001A0FA4" w:rsidRPr="00D358A8">
          <w:rPr>
            <w:rStyle w:val="-"/>
            <w:rFonts w:ascii="Trebuchet MS" w:hAnsi="Trebuchet MS" w:cs="Arial"/>
            <w:noProof/>
          </w:rPr>
          <w:t>2.</w:t>
        </w:r>
        <w:r w:rsidR="001A0FA4">
          <w:rPr>
            <w:rFonts w:ascii="Aptos" w:eastAsia="Times New Roman" w:hAnsi="Aptos"/>
            <w:noProof/>
            <w:kern w:val="2"/>
          </w:rPr>
          <w:tab/>
        </w:r>
        <w:r w:rsidR="001A0FA4" w:rsidRPr="00D358A8">
          <w:rPr>
            <w:rStyle w:val="-"/>
            <w:rFonts w:ascii="Trebuchet MS" w:hAnsi="Trebuchet MS" w:cs="Arial"/>
            <w:noProof/>
          </w:rPr>
          <w:t>Ορισμοί</w:t>
        </w:r>
        <w:r w:rsidR="001A0FA4">
          <w:rPr>
            <w:noProof/>
            <w:webHidden/>
          </w:rPr>
          <w:tab/>
        </w:r>
        <w:r w:rsidR="001A0FA4">
          <w:rPr>
            <w:noProof/>
            <w:webHidden/>
          </w:rPr>
          <w:fldChar w:fldCharType="begin"/>
        </w:r>
        <w:r w:rsidR="001A0FA4">
          <w:rPr>
            <w:noProof/>
            <w:webHidden/>
          </w:rPr>
          <w:instrText xml:space="preserve"> PAGEREF _Toc208339525 \h </w:instrText>
        </w:r>
        <w:r w:rsidR="001A0FA4">
          <w:rPr>
            <w:noProof/>
            <w:webHidden/>
          </w:rPr>
        </w:r>
        <w:r w:rsidR="001A0FA4">
          <w:rPr>
            <w:noProof/>
            <w:webHidden/>
          </w:rPr>
          <w:fldChar w:fldCharType="separate"/>
        </w:r>
        <w:r w:rsidR="001A0FA4">
          <w:rPr>
            <w:noProof/>
            <w:webHidden/>
          </w:rPr>
          <w:t>3</w:t>
        </w:r>
        <w:r w:rsidR="001A0FA4">
          <w:rPr>
            <w:noProof/>
            <w:webHidden/>
          </w:rPr>
          <w:fldChar w:fldCharType="end"/>
        </w:r>
      </w:hyperlink>
    </w:p>
    <w:p w14:paraId="5072066B" w14:textId="7BA3C7E9" w:rsidR="001A0FA4" w:rsidRDefault="00000000">
      <w:pPr>
        <w:pStyle w:val="12"/>
        <w:tabs>
          <w:tab w:val="left" w:pos="480"/>
          <w:tab w:val="right" w:leader="dot" w:pos="9344"/>
        </w:tabs>
        <w:rPr>
          <w:rFonts w:ascii="Aptos" w:eastAsia="Times New Roman" w:hAnsi="Aptos"/>
          <w:noProof/>
          <w:kern w:val="2"/>
        </w:rPr>
      </w:pPr>
      <w:hyperlink w:anchor="_Toc208339526" w:history="1">
        <w:r w:rsidR="001A0FA4" w:rsidRPr="00D358A8">
          <w:rPr>
            <w:rStyle w:val="-"/>
            <w:rFonts w:ascii="Trebuchet MS" w:hAnsi="Trebuchet MS" w:cs="Arial"/>
            <w:noProof/>
          </w:rPr>
          <w:t>3.</w:t>
        </w:r>
        <w:r w:rsidR="001A0FA4">
          <w:rPr>
            <w:rFonts w:ascii="Aptos" w:eastAsia="Times New Roman" w:hAnsi="Aptos"/>
            <w:noProof/>
            <w:kern w:val="2"/>
          </w:rPr>
          <w:tab/>
        </w:r>
        <w:r w:rsidR="001A0FA4" w:rsidRPr="00D358A8">
          <w:rPr>
            <w:rStyle w:val="-"/>
            <w:rFonts w:ascii="Trebuchet MS" w:hAnsi="Trebuchet MS" w:cs="Arial"/>
            <w:noProof/>
          </w:rPr>
          <w:t>Περιγραφή</w:t>
        </w:r>
        <w:r w:rsidR="001A0FA4">
          <w:rPr>
            <w:noProof/>
            <w:webHidden/>
          </w:rPr>
          <w:tab/>
        </w:r>
        <w:r w:rsidR="001A0FA4">
          <w:rPr>
            <w:noProof/>
            <w:webHidden/>
          </w:rPr>
          <w:fldChar w:fldCharType="begin"/>
        </w:r>
        <w:r w:rsidR="001A0FA4">
          <w:rPr>
            <w:noProof/>
            <w:webHidden/>
          </w:rPr>
          <w:instrText xml:space="preserve"> PAGEREF _Toc208339526 \h </w:instrText>
        </w:r>
        <w:r w:rsidR="001A0FA4">
          <w:rPr>
            <w:noProof/>
            <w:webHidden/>
          </w:rPr>
        </w:r>
        <w:r w:rsidR="001A0FA4">
          <w:rPr>
            <w:noProof/>
            <w:webHidden/>
          </w:rPr>
          <w:fldChar w:fldCharType="separate"/>
        </w:r>
        <w:r w:rsidR="001A0FA4">
          <w:rPr>
            <w:noProof/>
            <w:webHidden/>
          </w:rPr>
          <w:t>4</w:t>
        </w:r>
        <w:r w:rsidR="001A0FA4">
          <w:rPr>
            <w:noProof/>
            <w:webHidden/>
          </w:rPr>
          <w:fldChar w:fldCharType="end"/>
        </w:r>
      </w:hyperlink>
    </w:p>
    <w:p w14:paraId="416D1A9A" w14:textId="1038078C" w:rsidR="001A0FA4" w:rsidRDefault="00000000">
      <w:pPr>
        <w:pStyle w:val="23"/>
        <w:tabs>
          <w:tab w:val="left" w:pos="960"/>
          <w:tab w:val="right" w:leader="dot" w:pos="9344"/>
        </w:tabs>
        <w:rPr>
          <w:rFonts w:ascii="Aptos" w:eastAsia="Times New Roman" w:hAnsi="Aptos"/>
          <w:noProof/>
          <w:kern w:val="2"/>
        </w:rPr>
      </w:pPr>
      <w:hyperlink w:anchor="_Toc208339527" w:history="1">
        <w:r w:rsidR="001A0FA4" w:rsidRPr="00D358A8">
          <w:rPr>
            <w:rStyle w:val="-"/>
            <w:rFonts w:ascii="Trebuchet MS" w:hAnsi="Trebuchet MS"/>
            <w:b/>
            <w:bCs/>
            <w:noProof/>
          </w:rPr>
          <w:t>4.1</w:t>
        </w:r>
        <w:r w:rsidR="001A0FA4">
          <w:rPr>
            <w:rFonts w:ascii="Aptos" w:eastAsia="Times New Roman" w:hAnsi="Aptos"/>
            <w:noProof/>
            <w:kern w:val="2"/>
          </w:rPr>
          <w:tab/>
        </w:r>
        <w:r w:rsidR="001A0FA4" w:rsidRPr="00D358A8">
          <w:rPr>
            <w:rStyle w:val="-"/>
            <w:rFonts w:ascii="Trebuchet MS" w:hAnsi="Trebuchet MS"/>
            <w:b/>
            <w:bCs/>
            <w:noProof/>
          </w:rPr>
          <w:t>Θεμελιώδεις Αρχές</w:t>
        </w:r>
        <w:r w:rsidR="001A0FA4">
          <w:rPr>
            <w:noProof/>
            <w:webHidden/>
          </w:rPr>
          <w:tab/>
        </w:r>
        <w:r w:rsidR="001A0FA4">
          <w:rPr>
            <w:noProof/>
            <w:webHidden/>
          </w:rPr>
          <w:fldChar w:fldCharType="begin"/>
        </w:r>
        <w:r w:rsidR="001A0FA4">
          <w:rPr>
            <w:noProof/>
            <w:webHidden/>
          </w:rPr>
          <w:instrText xml:space="preserve"> PAGEREF _Toc208339527 \h </w:instrText>
        </w:r>
        <w:r w:rsidR="001A0FA4">
          <w:rPr>
            <w:noProof/>
            <w:webHidden/>
          </w:rPr>
        </w:r>
        <w:r w:rsidR="001A0FA4">
          <w:rPr>
            <w:noProof/>
            <w:webHidden/>
          </w:rPr>
          <w:fldChar w:fldCharType="separate"/>
        </w:r>
        <w:r w:rsidR="001A0FA4">
          <w:rPr>
            <w:noProof/>
            <w:webHidden/>
          </w:rPr>
          <w:t>5</w:t>
        </w:r>
        <w:r w:rsidR="001A0FA4">
          <w:rPr>
            <w:noProof/>
            <w:webHidden/>
          </w:rPr>
          <w:fldChar w:fldCharType="end"/>
        </w:r>
      </w:hyperlink>
    </w:p>
    <w:p w14:paraId="11A256B9" w14:textId="477513DF" w:rsidR="001A0FA4" w:rsidRDefault="00000000">
      <w:pPr>
        <w:pStyle w:val="23"/>
        <w:tabs>
          <w:tab w:val="left" w:pos="960"/>
          <w:tab w:val="right" w:leader="dot" w:pos="9344"/>
        </w:tabs>
        <w:rPr>
          <w:rFonts w:ascii="Aptos" w:eastAsia="Times New Roman" w:hAnsi="Aptos"/>
          <w:noProof/>
          <w:kern w:val="2"/>
        </w:rPr>
      </w:pPr>
      <w:hyperlink w:anchor="_Toc208339528" w:history="1">
        <w:r w:rsidR="001A0FA4" w:rsidRPr="00D358A8">
          <w:rPr>
            <w:rStyle w:val="-"/>
            <w:rFonts w:ascii="Trebuchet MS" w:hAnsi="Trebuchet MS"/>
            <w:b/>
            <w:bCs/>
            <w:noProof/>
          </w:rPr>
          <w:t>4.2</w:t>
        </w:r>
        <w:r w:rsidR="001A0FA4">
          <w:rPr>
            <w:rFonts w:ascii="Aptos" w:eastAsia="Times New Roman" w:hAnsi="Aptos"/>
            <w:noProof/>
            <w:kern w:val="2"/>
          </w:rPr>
          <w:tab/>
        </w:r>
        <w:r w:rsidR="001A0FA4" w:rsidRPr="00D358A8">
          <w:rPr>
            <w:rStyle w:val="-"/>
            <w:rFonts w:ascii="Trebuchet MS" w:hAnsi="Trebuchet MS"/>
            <w:b/>
            <w:bCs/>
            <w:noProof/>
          </w:rPr>
          <w:t>Διαχείριση Προσωπικών Δεδομένων</w:t>
        </w:r>
        <w:r w:rsidR="001A0FA4">
          <w:rPr>
            <w:noProof/>
            <w:webHidden/>
          </w:rPr>
          <w:tab/>
        </w:r>
        <w:r w:rsidR="001A0FA4">
          <w:rPr>
            <w:noProof/>
            <w:webHidden/>
          </w:rPr>
          <w:fldChar w:fldCharType="begin"/>
        </w:r>
        <w:r w:rsidR="001A0FA4">
          <w:rPr>
            <w:noProof/>
            <w:webHidden/>
          </w:rPr>
          <w:instrText xml:space="preserve"> PAGEREF _Toc208339528 \h </w:instrText>
        </w:r>
        <w:r w:rsidR="001A0FA4">
          <w:rPr>
            <w:noProof/>
            <w:webHidden/>
          </w:rPr>
        </w:r>
        <w:r w:rsidR="001A0FA4">
          <w:rPr>
            <w:noProof/>
            <w:webHidden/>
          </w:rPr>
          <w:fldChar w:fldCharType="separate"/>
        </w:r>
        <w:r w:rsidR="001A0FA4">
          <w:rPr>
            <w:noProof/>
            <w:webHidden/>
          </w:rPr>
          <w:t>5</w:t>
        </w:r>
        <w:r w:rsidR="001A0FA4">
          <w:rPr>
            <w:noProof/>
            <w:webHidden/>
          </w:rPr>
          <w:fldChar w:fldCharType="end"/>
        </w:r>
      </w:hyperlink>
    </w:p>
    <w:p w14:paraId="1BE5A358" w14:textId="11856AAC" w:rsidR="001A0FA4" w:rsidRDefault="00000000">
      <w:pPr>
        <w:pStyle w:val="23"/>
        <w:tabs>
          <w:tab w:val="left" w:pos="960"/>
          <w:tab w:val="right" w:leader="dot" w:pos="9344"/>
        </w:tabs>
        <w:rPr>
          <w:rFonts w:ascii="Aptos" w:eastAsia="Times New Roman" w:hAnsi="Aptos"/>
          <w:noProof/>
          <w:kern w:val="2"/>
        </w:rPr>
      </w:pPr>
      <w:hyperlink w:anchor="_Toc208339529" w:history="1">
        <w:r w:rsidR="001A0FA4" w:rsidRPr="00D358A8">
          <w:rPr>
            <w:rStyle w:val="-"/>
            <w:rFonts w:ascii="Trebuchet MS" w:hAnsi="Trebuchet MS"/>
            <w:b/>
            <w:bCs/>
            <w:noProof/>
          </w:rPr>
          <w:t>4.3</w:t>
        </w:r>
        <w:r w:rsidR="001A0FA4">
          <w:rPr>
            <w:rFonts w:ascii="Aptos" w:eastAsia="Times New Roman" w:hAnsi="Aptos"/>
            <w:noProof/>
            <w:kern w:val="2"/>
          </w:rPr>
          <w:tab/>
        </w:r>
        <w:r w:rsidR="001A0FA4" w:rsidRPr="00D358A8">
          <w:rPr>
            <w:rStyle w:val="-"/>
            <w:rFonts w:ascii="Trebuchet MS" w:hAnsi="Trebuchet MS"/>
            <w:b/>
            <w:bCs/>
            <w:noProof/>
          </w:rPr>
          <w:t>Εσωτερικοί Δίαυλοι Αναφοράς</w:t>
        </w:r>
        <w:r w:rsidR="001A0FA4">
          <w:rPr>
            <w:noProof/>
            <w:webHidden/>
          </w:rPr>
          <w:tab/>
        </w:r>
        <w:r w:rsidR="001A0FA4">
          <w:rPr>
            <w:noProof/>
            <w:webHidden/>
          </w:rPr>
          <w:fldChar w:fldCharType="begin"/>
        </w:r>
        <w:r w:rsidR="001A0FA4">
          <w:rPr>
            <w:noProof/>
            <w:webHidden/>
          </w:rPr>
          <w:instrText xml:space="preserve"> PAGEREF _Toc208339529 \h </w:instrText>
        </w:r>
        <w:r w:rsidR="001A0FA4">
          <w:rPr>
            <w:noProof/>
            <w:webHidden/>
          </w:rPr>
        </w:r>
        <w:r w:rsidR="001A0FA4">
          <w:rPr>
            <w:noProof/>
            <w:webHidden/>
          </w:rPr>
          <w:fldChar w:fldCharType="separate"/>
        </w:r>
        <w:r w:rsidR="001A0FA4">
          <w:rPr>
            <w:noProof/>
            <w:webHidden/>
          </w:rPr>
          <w:t>5</w:t>
        </w:r>
        <w:r w:rsidR="001A0FA4">
          <w:rPr>
            <w:noProof/>
            <w:webHidden/>
          </w:rPr>
          <w:fldChar w:fldCharType="end"/>
        </w:r>
      </w:hyperlink>
    </w:p>
    <w:p w14:paraId="53B819EB" w14:textId="036EF1B3" w:rsidR="001A0FA4" w:rsidRDefault="00000000">
      <w:pPr>
        <w:pStyle w:val="23"/>
        <w:tabs>
          <w:tab w:val="left" w:pos="960"/>
          <w:tab w:val="right" w:leader="dot" w:pos="9344"/>
        </w:tabs>
        <w:rPr>
          <w:rFonts w:ascii="Aptos" w:eastAsia="Times New Roman" w:hAnsi="Aptos"/>
          <w:noProof/>
          <w:kern w:val="2"/>
        </w:rPr>
      </w:pPr>
      <w:hyperlink w:anchor="_Toc208339530" w:history="1">
        <w:r w:rsidR="001A0FA4" w:rsidRPr="00D358A8">
          <w:rPr>
            <w:rStyle w:val="-"/>
            <w:rFonts w:ascii="Trebuchet MS" w:hAnsi="Trebuchet MS"/>
            <w:b/>
            <w:bCs/>
            <w:noProof/>
          </w:rPr>
          <w:t>4.4</w:t>
        </w:r>
        <w:r w:rsidR="001A0FA4">
          <w:rPr>
            <w:rFonts w:ascii="Aptos" w:eastAsia="Times New Roman" w:hAnsi="Aptos"/>
            <w:noProof/>
            <w:kern w:val="2"/>
          </w:rPr>
          <w:tab/>
        </w:r>
        <w:r w:rsidR="001A0FA4" w:rsidRPr="00D358A8">
          <w:rPr>
            <w:rStyle w:val="-"/>
            <w:rFonts w:ascii="Trebuchet MS" w:hAnsi="Trebuchet MS"/>
            <w:b/>
            <w:bCs/>
            <w:noProof/>
          </w:rPr>
          <w:t>Υποβολή &amp; Διαχείριση Αναφορών</w:t>
        </w:r>
        <w:r w:rsidR="001A0FA4">
          <w:rPr>
            <w:noProof/>
            <w:webHidden/>
          </w:rPr>
          <w:tab/>
        </w:r>
        <w:r w:rsidR="001A0FA4">
          <w:rPr>
            <w:noProof/>
            <w:webHidden/>
          </w:rPr>
          <w:fldChar w:fldCharType="begin"/>
        </w:r>
        <w:r w:rsidR="001A0FA4">
          <w:rPr>
            <w:noProof/>
            <w:webHidden/>
          </w:rPr>
          <w:instrText xml:space="preserve"> PAGEREF _Toc208339530 \h </w:instrText>
        </w:r>
        <w:r w:rsidR="001A0FA4">
          <w:rPr>
            <w:noProof/>
            <w:webHidden/>
          </w:rPr>
        </w:r>
        <w:r w:rsidR="001A0FA4">
          <w:rPr>
            <w:noProof/>
            <w:webHidden/>
          </w:rPr>
          <w:fldChar w:fldCharType="separate"/>
        </w:r>
        <w:r w:rsidR="001A0FA4">
          <w:rPr>
            <w:noProof/>
            <w:webHidden/>
          </w:rPr>
          <w:t>6</w:t>
        </w:r>
        <w:r w:rsidR="001A0FA4">
          <w:rPr>
            <w:noProof/>
            <w:webHidden/>
          </w:rPr>
          <w:fldChar w:fldCharType="end"/>
        </w:r>
      </w:hyperlink>
    </w:p>
    <w:p w14:paraId="58C739FD" w14:textId="4139B896" w:rsidR="001A0FA4" w:rsidRDefault="00000000">
      <w:pPr>
        <w:pStyle w:val="23"/>
        <w:tabs>
          <w:tab w:val="left" w:pos="960"/>
          <w:tab w:val="right" w:leader="dot" w:pos="9344"/>
        </w:tabs>
        <w:rPr>
          <w:rFonts w:ascii="Aptos" w:eastAsia="Times New Roman" w:hAnsi="Aptos"/>
          <w:noProof/>
          <w:kern w:val="2"/>
        </w:rPr>
      </w:pPr>
      <w:hyperlink w:anchor="_Toc208339531" w:history="1">
        <w:r w:rsidR="001A0FA4" w:rsidRPr="00D358A8">
          <w:rPr>
            <w:rStyle w:val="-"/>
            <w:rFonts w:ascii="Trebuchet MS" w:hAnsi="Trebuchet MS"/>
            <w:b/>
            <w:bCs/>
            <w:noProof/>
          </w:rPr>
          <w:t>4.5</w:t>
        </w:r>
        <w:r w:rsidR="001A0FA4">
          <w:rPr>
            <w:rFonts w:ascii="Aptos" w:eastAsia="Times New Roman" w:hAnsi="Aptos"/>
            <w:noProof/>
            <w:kern w:val="2"/>
          </w:rPr>
          <w:tab/>
        </w:r>
        <w:r w:rsidR="001A0FA4" w:rsidRPr="00D358A8">
          <w:rPr>
            <w:rStyle w:val="-"/>
            <w:rFonts w:ascii="Trebuchet MS" w:hAnsi="Trebuchet MS"/>
            <w:b/>
            <w:bCs/>
            <w:noProof/>
          </w:rPr>
          <w:t>Προστασία Αναφερόντων</w:t>
        </w:r>
        <w:r w:rsidR="001A0FA4">
          <w:rPr>
            <w:noProof/>
            <w:webHidden/>
          </w:rPr>
          <w:tab/>
        </w:r>
        <w:r w:rsidR="001A0FA4">
          <w:rPr>
            <w:noProof/>
            <w:webHidden/>
          </w:rPr>
          <w:fldChar w:fldCharType="begin"/>
        </w:r>
        <w:r w:rsidR="001A0FA4">
          <w:rPr>
            <w:noProof/>
            <w:webHidden/>
          </w:rPr>
          <w:instrText xml:space="preserve"> PAGEREF _Toc208339531 \h </w:instrText>
        </w:r>
        <w:r w:rsidR="001A0FA4">
          <w:rPr>
            <w:noProof/>
            <w:webHidden/>
          </w:rPr>
        </w:r>
        <w:r w:rsidR="001A0FA4">
          <w:rPr>
            <w:noProof/>
            <w:webHidden/>
          </w:rPr>
          <w:fldChar w:fldCharType="separate"/>
        </w:r>
        <w:r w:rsidR="001A0FA4">
          <w:rPr>
            <w:noProof/>
            <w:webHidden/>
          </w:rPr>
          <w:t>7</w:t>
        </w:r>
        <w:r w:rsidR="001A0FA4">
          <w:rPr>
            <w:noProof/>
            <w:webHidden/>
          </w:rPr>
          <w:fldChar w:fldCharType="end"/>
        </w:r>
      </w:hyperlink>
    </w:p>
    <w:p w14:paraId="6E089525" w14:textId="4E2F25F8" w:rsidR="001A0FA4" w:rsidRDefault="00000000">
      <w:pPr>
        <w:pStyle w:val="12"/>
        <w:tabs>
          <w:tab w:val="left" w:pos="480"/>
          <w:tab w:val="right" w:leader="dot" w:pos="9344"/>
        </w:tabs>
        <w:rPr>
          <w:rFonts w:ascii="Aptos" w:eastAsia="Times New Roman" w:hAnsi="Aptos"/>
          <w:noProof/>
          <w:kern w:val="2"/>
        </w:rPr>
      </w:pPr>
      <w:hyperlink w:anchor="_Toc208339532" w:history="1">
        <w:r w:rsidR="001A0FA4" w:rsidRPr="00D358A8">
          <w:rPr>
            <w:rStyle w:val="-"/>
            <w:rFonts w:ascii="Trebuchet MS" w:hAnsi="Trebuchet MS" w:cs="Arial"/>
            <w:noProof/>
          </w:rPr>
          <w:t>4.</w:t>
        </w:r>
        <w:r w:rsidR="001A0FA4">
          <w:rPr>
            <w:rFonts w:ascii="Aptos" w:eastAsia="Times New Roman" w:hAnsi="Aptos"/>
            <w:noProof/>
            <w:kern w:val="2"/>
          </w:rPr>
          <w:tab/>
        </w:r>
        <w:r w:rsidR="001A0FA4" w:rsidRPr="00D358A8">
          <w:rPr>
            <w:rStyle w:val="-"/>
            <w:rFonts w:ascii="Trebuchet MS" w:hAnsi="Trebuchet MS" w:cs="Arial"/>
            <w:noProof/>
          </w:rPr>
          <w:t>Επικοινωνία και εκπαίδευση</w:t>
        </w:r>
        <w:r w:rsidR="001A0FA4">
          <w:rPr>
            <w:noProof/>
            <w:webHidden/>
          </w:rPr>
          <w:tab/>
        </w:r>
        <w:r w:rsidR="001A0FA4">
          <w:rPr>
            <w:noProof/>
            <w:webHidden/>
          </w:rPr>
          <w:fldChar w:fldCharType="begin"/>
        </w:r>
        <w:r w:rsidR="001A0FA4">
          <w:rPr>
            <w:noProof/>
            <w:webHidden/>
          </w:rPr>
          <w:instrText xml:space="preserve"> PAGEREF _Toc208339532 \h </w:instrText>
        </w:r>
        <w:r w:rsidR="001A0FA4">
          <w:rPr>
            <w:noProof/>
            <w:webHidden/>
          </w:rPr>
        </w:r>
        <w:r w:rsidR="001A0FA4">
          <w:rPr>
            <w:noProof/>
            <w:webHidden/>
          </w:rPr>
          <w:fldChar w:fldCharType="separate"/>
        </w:r>
        <w:r w:rsidR="001A0FA4">
          <w:rPr>
            <w:noProof/>
            <w:webHidden/>
          </w:rPr>
          <w:t>7</w:t>
        </w:r>
        <w:r w:rsidR="001A0FA4">
          <w:rPr>
            <w:noProof/>
            <w:webHidden/>
          </w:rPr>
          <w:fldChar w:fldCharType="end"/>
        </w:r>
      </w:hyperlink>
    </w:p>
    <w:p w14:paraId="5A4E9E68" w14:textId="33C41646" w:rsidR="001A0FA4" w:rsidRDefault="00000000">
      <w:pPr>
        <w:pStyle w:val="12"/>
        <w:tabs>
          <w:tab w:val="left" w:pos="480"/>
          <w:tab w:val="right" w:leader="dot" w:pos="9344"/>
        </w:tabs>
        <w:rPr>
          <w:rFonts w:ascii="Aptos" w:eastAsia="Times New Roman" w:hAnsi="Aptos"/>
          <w:noProof/>
          <w:kern w:val="2"/>
        </w:rPr>
      </w:pPr>
      <w:hyperlink w:anchor="_Toc208339533" w:history="1">
        <w:r w:rsidR="001A0FA4" w:rsidRPr="00D358A8">
          <w:rPr>
            <w:rStyle w:val="-"/>
            <w:rFonts w:ascii="Trebuchet MS" w:hAnsi="Trebuchet MS" w:cs="Arial"/>
            <w:noProof/>
          </w:rPr>
          <w:t>5.</w:t>
        </w:r>
        <w:r w:rsidR="001A0FA4">
          <w:rPr>
            <w:rFonts w:ascii="Aptos" w:eastAsia="Times New Roman" w:hAnsi="Aptos"/>
            <w:noProof/>
            <w:kern w:val="2"/>
          </w:rPr>
          <w:tab/>
        </w:r>
        <w:r w:rsidR="001A0FA4" w:rsidRPr="00D358A8">
          <w:rPr>
            <w:rStyle w:val="-"/>
            <w:rFonts w:ascii="Trebuchet MS" w:hAnsi="Trebuchet MS" w:cs="Arial"/>
            <w:noProof/>
          </w:rPr>
          <w:t>Αναφορά παραβίασης της παρούσας Πολιτικής</w:t>
        </w:r>
        <w:r w:rsidR="001A0FA4">
          <w:rPr>
            <w:noProof/>
            <w:webHidden/>
          </w:rPr>
          <w:tab/>
        </w:r>
        <w:r w:rsidR="001A0FA4">
          <w:rPr>
            <w:noProof/>
            <w:webHidden/>
          </w:rPr>
          <w:fldChar w:fldCharType="begin"/>
        </w:r>
        <w:r w:rsidR="001A0FA4">
          <w:rPr>
            <w:noProof/>
            <w:webHidden/>
          </w:rPr>
          <w:instrText xml:space="preserve"> PAGEREF _Toc208339533 \h </w:instrText>
        </w:r>
        <w:r w:rsidR="001A0FA4">
          <w:rPr>
            <w:noProof/>
            <w:webHidden/>
          </w:rPr>
        </w:r>
        <w:r w:rsidR="001A0FA4">
          <w:rPr>
            <w:noProof/>
            <w:webHidden/>
          </w:rPr>
          <w:fldChar w:fldCharType="separate"/>
        </w:r>
        <w:r w:rsidR="001A0FA4">
          <w:rPr>
            <w:noProof/>
            <w:webHidden/>
          </w:rPr>
          <w:t>7</w:t>
        </w:r>
        <w:r w:rsidR="001A0FA4">
          <w:rPr>
            <w:noProof/>
            <w:webHidden/>
          </w:rPr>
          <w:fldChar w:fldCharType="end"/>
        </w:r>
      </w:hyperlink>
    </w:p>
    <w:p w14:paraId="151FE043" w14:textId="3D391A89" w:rsidR="001A0FA4" w:rsidRDefault="00000000">
      <w:pPr>
        <w:pStyle w:val="12"/>
        <w:tabs>
          <w:tab w:val="left" w:pos="480"/>
          <w:tab w:val="right" w:leader="dot" w:pos="9344"/>
        </w:tabs>
        <w:rPr>
          <w:rFonts w:ascii="Aptos" w:eastAsia="Times New Roman" w:hAnsi="Aptos"/>
          <w:noProof/>
          <w:kern w:val="2"/>
        </w:rPr>
      </w:pPr>
      <w:hyperlink w:anchor="_Toc208339534" w:history="1">
        <w:r w:rsidR="001A0FA4" w:rsidRPr="00D358A8">
          <w:rPr>
            <w:rStyle w:val="-"/>
            <w:rFonts w:ascii="Trebuchet MS" w:hAnsi="Trebuchet MS" w:cs="Arial"/>
            <w:noProof/>
          </w:rPr>
          <w:t>6.</w:t>
        </w:r>
        <w:r w:rsidR="001A0FA4">
          <w:rPr>
            <w:rFonts w:ascii="Aptos" w:eastAsia="Times New Roman" w:hAnsi="Aptos"/>
            <w:noProof/>
            <w:kern w:val="2"/>
          </w:rPr>
          <w:tab/>
        </w:r>
        <w:r w:rsidR="001A0FA4" w:rsidRPr="00D358A8">
          <w:rPr>
            <w:rStyle w:val="-"/>
            <w:rFonts w:ascii="Trebuchet MS" w:hAnsi="Trebuchet MS" w:cs="Arial"/>
            <w:noProof/>
          </w:rPr>
          <w:t>Παραβίαση Πολιτικής</w:t>
        </w:r>
        <w:r w:rsidR="001A0FA4">
          <w:rPr>
            <w:noProof/>
            <w:webHidden/>
          </w:rPr>
          <w:tab/>
        </w:r>
        <w:r w:rsidR="001A0FA4">
          <w:rPr>
            <w:noProof/>
            <w:webHidden/>
          </w:rPr>
          <w:fldChar w:fldCharType="begin"/>
        </w:r>
        <w:r w:rsidR="001A0FA4">
          <w:rPr>
            <w:noProof/>
            <w:webHidden/>
          </w:rPr>
          <w:instrText xml:space="preserve"> PAGEREF _Toc208339534 \h </w:instrText>
        </w:r>
        <w:r w:rsidR="001A0FA4">
          <w:rPr>
            <w:noProof/>
            <w:webHidden/>
          </w:rPr>
        </w:r>
        <w:r w:rsidR="001A0FA4">
          <w:rPr>
            <w:noProof/>
            <w:webHidden/>
          </w:rPr>
          <w:fldChar w:fldCharType="separate"/>
        </w:r>
        <w:r w:rsidR="001A0FA4">
          <w:rPr>
            <w:noProof/>
            <w:webHidden/>
          </w:rPr>
          <w:t>7</w:t>
        </w:r>
        <w:r w:rsidR="001A0FA4">
          <w:rPr>
            <w:noProof/>
            <w:webHidden/>
          </w:rPr>
          <w:fldChar w:fldCharType="end"/>
        </w:r>
      </w:hyperlink>
    </w:p>
    <w:p w14:paraId="02EB3413" w14:textId="085ED41E" w:rsidR="001A0FA4" w:rsidRDefault="00000000">
      <w:pPr>
        <w:pStyle w:val="12"/>
        <w:tabs>
          <w:tab w:val="left" w:pos="480"/>
          <w:tab w:val="right" w:leader="dot" w:pos="9344"/>
        </w:tabs>
        <w:rPr>
          <w:rFonts w:ascii="Aptos" w:eastAsia="Times New Roman" w:hAnsi="Aptos"/>
          <w:noProof/>
          <w:kern w:val="2"/>
        </w:rPr>
      </w:pPr>
      <w:hyperlink w:anchor="_Toc208339535" w:history="1">
        <w:r w:rsidR="001A0FA4" w:rsidRPr="00D358A8">
          <w:rPr>
            <w:rStyle w:val="-"/>
            <w:rFonts w:ascii="Trebuchet MS" w:hAnsi="Trebuchet MS" w:cs="Arial"/>
            <w:noProof/>
          </w:rPr>
          <w:t>7.</w:t>
        </w:r>
        <w:r w:rsidR="001A0FA4">
          <w:rPr>
            <w:rFonts w:ascii="Aptos" w:eastAsia="Times New Roman" w:hAnsi="Aptos"/>
            <w:noProof/>
            <w:kern w:val="2"/>
          </w:rPr>
          <w:tab/>
        </w:r>
        <w:r w:rsidR="001A0FA4" w:rsidRPr="00D358A8">
          <w:rPr>
            <w:rStyle w:val="-"/>
            <w:rFonts w:ascii="Trebuchet MS" w:hAnsi="Trebuchet MS" w:cs="Arial"/>
            <w:noProof/>
          </w:rPr>
          <w:t>Αναθεώρηση Πολιτικής</w:t>
        </w:r>
        <w:r w:rsidR="001A0FA4">
          <w:rPr>
            <w:noProof/>
            <w:webHidden/>
          </w:rPr>
          <w:tab/>
        </w:r>
        <w:r w:rsidR="001A0FA4">
          <w:rPr>
            <w:noProof/>
            <w:webHidden/>
          </w:rPr>
          <w:fldChar w:fldCharType="begin"/>
        </w:r>
        <w:r w:rsidR="001A0FA4">
          <w:rPr>
            <w:noProof/>
            <w:webHidden/>
          </w:rPr>
          <w:instrText xml:space="preserve"> PAGEREF _Toc208339535 \h </w:instrText>
        </w:r>
        <w:r w:rsidR="001A0FA4">
          <w:rPr>
            <w:noProof/>
            <w:webHidden/>
          </w:rPr>
        </w:r>
        <w:r w:rsidR="001A0FA4">
          <w:rPr>
            <w:noProof/>
            <w:webHidden/>
          </w:rPr>
          <w:fldChar w:fldCharType="separate"/>
        </w:r>
        <w:r w:rsidR="001A0FA4">
          <w:rPr>
            <w:noProof/>
            <w:webHidden/>
          </w:rPr>
          <w:t>7</w:t>
        </w:r>
        <w:r w:rsidR="001A0FA4">
          <w:rPr>
            <w:noProof/>
            <w:webHidden/>
          </w:rPr>
          <w:fldChar w:fldCharType="end"/>
        </w:r>
      </w:hyperlink>
    </w:p>
    <w:p w14:paraId="76B541DF" w14:textId="14396631" w:rsidR="007E11CD" w:rsidRPr="00D565AE" w:rsidRDefault="00F67BC9" w:rsidP="00F67BC9">
      <w:pPr>
        <w:rPr>
          <w:rFonts w:ascii="Trebuchet MS" w:hAnsi="Trebuchet MS" w:cs="Arial"/>
          <w:b/>
          <w:color w:val="2F5496"/>
          <w:sz w:val="22"/>
          <w:szCs w:val="22"/>
          <w:lang w:val="el-GR"/>
        </w:rPr>
      </w:pPr>
      <w:r w:rsidRPr="00D565AE">
        <w:rPr>
          <w:rFonts w:ascii="Trebuchet MS" w:hAnsi="Trebuchet MS" w:cs="Arial"/>
          <w:noProof/>
          <w:sz w:val="22"/>
          <w:szCs w:val="22"/>
        </w:rPr>
        <w:fldChar w:fldCharType="end"/>
      </w:r>
    </w:p>
    <w:p w14:paraId="22AD061E" w14:textId="77777777" w:rsidR="004075CD" w:rsidRPr="00D565AE" w:rsidRDefault="004075CD" w:rsidP="007E11CD">
      <w:pPr>
        <w:rPr>
          <w:rFonts w:ascii="Trebuchet MS" w:hAnsi="Trebuchet MS" w:cs="Arial"/>
          <w:b/>
          <w:color w:val="2F5496"/>
          <w:sz w:val="22"/>
          <w:szCs w:val="22"/>
          <w:lang w:val="el-GR"/>
        </w:rPr>
      </w:pPr>
    </w:p>
    <w:p w14:paraId="62D07B59" w14:textId="77777777" w:rsidR="007E11CD" w:rsidRPr="00D565AE" w:rsidRDefault="007E11CD" w:rsidP="007E11CD">
      <w:pPr>
        <w:rPr>
          <w:rFonts w:ascii="Trebuchet MS" w:hAnsi="Trebuchet MS" w:cs="Arial"/>
          <w:sz w:val="22"/>
          <w:szCs w:val="22"/>
          <w:lang w:val="el-GR"/>
        </w:rPr>
      </w:pPr>
    </w:p>
    <w:p w14:paraId="7318E5FD" w14:textId="77777777" w:rsidR="007E11CD" w:rsidRPr="00D565AE" w:rsidRDefault="007E11CD" w:rsidP="007E11CD">
      <w:pPr>
        <w:rPr>
          <w:rFonts w:ascii="Trebuchet MS" w:hAnsi="Trebuchet MS" w:cs="Arial"/>
          <w:sz w:val="22"/>
          <w:szCs w:val="22"/>
          <w:lang w:val="el-GR"/>
        </w:rPr>
      </w:pPr>
    </w:p>
    <w:p w14:paraId="1D3C00E4" w14:textId="77777777" w:rsidR="007E11CD" w:rsidRPr="00D565AE" w:rsidRDefault="007E11CD" w:rsidP="007E11CD">
      <w:pPr>
        <w:rPr>
          <w:rFonts w:ascii="Trebuchet MS" w:hAnsi="Trebuchet MS" w:cs="Arial"/>
          <w:sz w:val="22"/>
          <w:szCs w:val="22"/>
          <w:lang w:val="el-GR"/>
        </w:rPr>
      </w:pPr>
    </w:p>
    <w:p w14:paraId="21FAE68C" w14:textId="77777777" w:rsidR="007E11CD" w:rsidRPr="00D565AE" w:rsidRDefault="007E11CD" w:rsidP="007E11CD">
      <w:pPr>
        <w:rPr>
          <w:rFonts w:ascii="Trebuchet MS" w:hAnsi="Trebuchet MS" w:cs="Arial"/>
          <w:sz w:val="22"/>
          <w:szCs w:val="22"/>
          <w:lang w:val="el-GR"/>
        </w:rPr>
      </w:pPr>
    </w:p>
    <w:p w14:paraId="316B59C8" w14:textId="77777777" w:rsidR="007E11CD" w:rsidRPr="00D565AE" w:rsidRDefault="007E11CD" w:rsidP="007E11CD">
      <w:pPr>
        <w:rPr>
          <w:rFonts w:ascii="Trebuchet MS" w:hAnsi="Trebuchet MS" w:cs="Arial"/>
          <w:color w:val="2F5496"/>
          <w:sz w:val="22"/>
          <w:szCs w:val="22"/>
          <w:lang w:val="el-GR"/>
        </w:rPr>
      </w:pPr>
    </w:p>
    <w:p w14:paraId="7E602E16" w14:textId="77777777" w:rsidR="007E11CD" w:rsidRPr="00D565AE" w:rsidRDefault="007E11CD" w:rsidP="007E11CD">
      <w:pPr>
        <w:rPr>
          <w:rFonts w:ascii="Trebuchet MS" w:hAnsi="Trebuchet MS" w:cs="Arial"/>
          <w:sz w:val="22"/>
          <w:szCs w:val="22"/>
          <w:lang w:val="el-GR"/>
        </w:rPr>
      </w:pPr>
    </w:p>
    <w:p w14:paraId="4AD4F96D" w14:textId="77777777" w:rsidR="007E11CD" w:rsidRPr="00D565AE" w:rsidRDefault="007E11CD" w:rsidP="007E11CD">
      <w:pPr>
        <w:rPr>
          <w:rFonts w:ascii="Trebuchet MS" w:hAnsi="Trebuchet MS" w:cs="Arial"/>
          <w:sz w:val="22"/>
          <w:szCs w:val="22"/>
          <w:lang w:val="el-GR"/>
        </w:rPr>
      </w:pPr>
    </w:p>
    <w:p w14:paraId="6771B91D" w14:textId="77777777" w:rsidR="007E11CD" w:rsidRPr="00D565AE" w:rsidRDefault="007E11CD" w:rsidP="007E11CD">
      <w:pPr>
        <w:rPr>
          <w:rFonts w:ascii="Trebuchet MS" w:hAnsi="Trebuchet MS" w:cs="Arial"/>
          <w:sz w:val="22"/>
          <w:szCs w:val="22"/>
          <w:lang w:val="el-GR"/>
        </w:rPr>
      </w:pPr>
    </w:p>
    <w:p w14:paraId="10D78AAB" w14:textId="77777777" w:rsidR="007E11CD" w:rsidRPr="00D565AE" w:rsidRDefault="007E11CD" w:rsidP="007E11CD">
      <w:pPr>
        <w:rPr>
          <w:rFonts w:ascii="Trebuchet MS" w:hAnsi="Trebuchet MS" w:cs="Arial"/>
          <w:sz w:val="22"/>
          <w:szCs w:val="22"/>
          <w:lang w:val="el-GR"/>
        </w:rPr>
      </w:pPr>
    </w:p>
    <w:p w14:paraId="37EF82A3" w14:textId="77777777" w:rsidR="007E11CD" w:rsidRPr="00D565AE" w:rsidRDefault="007E11CD" w:rsidP="007E11CD">
      <w:pPr>
        <w:rPr>
          <w:rFonts w:ascii="Trebuchet MS" w:hAnsi="Trebuchet MS" w:cs="Arial"/>
          <w:sz w:val="22"/>
          <w:szCs w:val="22"/>
          <w:lang w:val="el-GR"/>
        </w:rPr>
      </w:pPr>
    </w:p>
    <w:p w14:paraId="7A7369BF" w14:textId="77777777" w:rsidR="007E11CD" w:rsidRPr="00D565AE" w:rsidRDefault="007E11CD" w:rsidP="007E11CD">
      <w:pPr>
        <w:rPr>
          <w:rFonts w:ascii="Trebuchet MS" w:hAnsi="Trebuchet MS" w:cs="Arial"/>
          <w:sz w:val="22"/>
          <w:szCs w:val="22"/>
          <w:lang w:val="el-GR"/>
        </w:rPr>
      </w:pPr>
    </w:p>
    <w:p w14:paraId="38ACCFFB" w14:textId="77777777" w:rsidR="007E11CD" w:rsidRPr="00D565AE" w:rsidRDefault="007E11CD" w:rsidP="007E11CD">
      <w:pPr>
        <w:rPr>
          <w:rFonts w:ascii="Trebuchet MS" w:hAnsi="Trebuchet MS" w:cs="Arial"/>
          <w:sz w:val="22"/>
          <w:szCs w:val="22"/>
          <w:lang w:val="el-GR"/>
        </w:rPr>
      </w:pPr>
    </w:p>
    <w:p w14:paraId="58B392F2" w14:textId="77777777" w:rsidR="007E11CD" w:rsidRPr="00D565AE" w:rsidRDefault="007E11CD" w:rsidP="007E11CD">
      <w:pPr>
        <w:rPr>
          <w:rFonts w:ascii="Trebuchet MS" w:hAnsi="Trebuchet MS" w:cs="Arial"/>
          <w:sz w:val="22"/>
          <w:szCs w:val="22"/>
          <w:lang w:val="el-GR"/>
        </w:rPr>
      </w:pPr>
    </w:p>
    <w:p w14:paraId="7C1921AE" w14:textId="77777777" w:rsidR="007E11CD" w:rsidRPr="00D565AE" w:rsidRDefault="007E11CD" w:rsidP="007E11CD">
      <w:pPr>
        <w:rPr>
          <w:rFonts w:ascii="Trebuchet MS" w:hAnsi="Trebuchet MS" w:cs="Arial"/>
          <w:sz w:val="22"/>
          <w:szCs w:val="22"/>
          <w:lang w:val="el-GR"/>
        </w:rPr>
      </w:pPr>
    </w:p>
    <w:p w14:paraId="6B2E1342" w14:textId="77777777" w:rsidR="007E11CD" w:rsidRPr="00D565AE" w:rsidRDefault="007E11CD" w:rsidP="007E11CD">
      <w:pPr>
        <w:rPr>
          <w:rFonts w:ascii="Trebuchet MS" w:hAnsi="Trebuchet MS" w:cs="Arial"/>
          <w:sz w:val="22"/>
          <w:szCs w:val="22"/>
          <w:lang w:val="el-GR"/>
        </w:rPr>
      </w:pPr>
    </w:p>
    <w:p w14:paraId="61A5BF57" w14:textId="77777777" w:rsidR="007E11CD" w:rsidRPr="00D565AE" w:rsidRDefault="007E11CD" w:rsidP="007E11CD">
      <w:pPr>
        <w:rPr>
          <w:rFonts w:ascii="Trebuchet MS" w:hAnsi="Trebuchet MS" w:cs="Arial"/>
          <w:sz w:val="22"/>
          <w:szCs w:val="22"/>
          <w:lang w:val="el-GR"/>
        </w:rPr>
      </w:pPr>
    </w:p>
    <w:p w14:paraId="2EAA49E4" w14:textId="77777777" w:rsidR="000A7389" w:rsidRPr="00D565AE" w:rsidRDefault="000A7389" w:rsidP="007E11CD">
      <w:pPr>
        <w:rPr>
          <w:rFonts w:ascii="Trebuchet MS" w:hAnsi="Trebuchet MS" w:cs="Arial"/>
          <w:sz w:val="22"/>
          <w:szCs w:val="22"/>
          <w:lang w:val="el-GR"/>
        </w:rPr>
      </w:pPr>
    </w:p>
    <w:p w14:paraId="22A5107C" w14:textId="5167188D" w:rsidR="007E11CD" w:rsidRPr="001A0FA4" w:rsidRDefault="00D565AE">
      <w:pPr>
        <w:pStyle w:val="1"/>
        <w:keepLines/>
        <w:numPr>
          <w:ilvl w:val="0"/>
          <w:numId w:val="2"/>
        </w:numPr>
        <w:tabs>
          <w:tab w:val="clear" w:pos="1080"/>
        </w:tabs>
        <w:spacing w:before="240" w:after="120" w:line="280" w:lineRule="atLeast"/>
        <w:ind w:left="426" w:hanging="426"/>
        <w:jc w:val="both"/>
        <w:rPr>
          <w:rFonts w:ascii="Trebuchet MS" w:hAnsi="Trebuchet MS" w:cs="Arial"/>
          <w:sz w:val="22"/>
          <w:szCs w:val="22"/>
        </w:rPr>
      </w:pPr>
      <w:r>
        <w:rPr>
          <w:rFonts w:ascii="Trebuchet MS" w:hAnsi="Trebuchet MS" w:cs="Arial"/>
          <w:sz w:val="22"/>
          <w:szCs w:val="22"/>
        </w:rPr>
        <w:br w:type="page"/>
      </w:r>
      <w:r w:rsidR="004075CD" w:rsidRPr="001A0FA4">
        <w:rPr>
          <w:rFonts w:ascii="Trebuchet MS" w:hAnsi="Trebuchet MS" w:cs="Arial"/>
          <w:sz w:val="22"/>
          <w:szCs w:val="22"/>
        </w:rPr>
        <w:lastRenderedPageBreak/>
        <w:t>Σκοπός</w:t>
      </w:r>
    </w:p>
    <w:p w14:paraId="5B546BD3" w14:textId="60A80718" w:rsidR="000A3571" w:rsidRPr="00D565AE" w:rsidRDefault="000A3571" w:rsidP="000A3571">
      <w:pPr>
        <w:jc w:val="both"/>
        <w:rPr>
          <w:rFonts w:ascii="Trebuchet MS" w:hAnsi="Trebuchet MS" w:cs="Aptos"/>
          <w:sz w:val="22"/>
          <w:szCs w:val="22"/>
          <w:lang w:val="el-GR"/>
        </w:rPr>
      </w:pPr>
      <w:r w:rsidRPr="00D565AE">
        <w:rPr>
          <w:rFonts w:ascii="Trebuchet MS" w:hAnsi="Trebuchet MS" w:cs="Aptos"/>
          <w:sz w:val="22"/>
          <w:szCs w:val="22"/>
          <w:lang w:val="el-GR"/>
        </w:rPr>
        <w:t>Η παρούσα Πολιτική Αναφορών («</w:t>
      </w:r>
      <w:proofErr w:type="spellStart"/>
      <w:r w:rsidRPr="00D565AE">
        <w:rPr>
          <w:rFonts w:ascii="Trebuchet MS" w:hAnsi="Trebuchet MS" w:cs="Aptos"/>
          <w:sz w:val="22"/>
          <w:szCs w:val="22"/>
          <w:lang w:val="el-GR"/>
        </w:rPr>
        <w:t>Whistleblowing</w:t>
      </w:r>
      <w:proofErr w:type="spellEnd"/>
      <w:r w:rsidRPr="00D565AE">
        <w:rPr>
          <w:rFonts w:ascii="Trebuchet MS" w:hAnsi="Trebuchet MS" w:cs="Aptos"/>
          <w:sz w:val="22"/>
          <w:szCs w:val="22"/>
          <w:lang w:val="el-GR"/>
        </w:rPr>
        <w:t xml:space="preserve"> Policy») έχει ως σκοπό τη θέσπιση σαφούς και διαφανούς πλαισίου για την καταγγελία, από εργαζόμενους ή τρίτους, παραβάσεων της κείμενης νομοθεσίας, εσωτερικών κανονισμών ή δεοντολογικών κανόνων, οι οποίες δύνανται να βλάψουν το δημόσιο συμφέρον ή/και τα έννομα συμφέροντα της </w:t>
      </w:r>
      <w:r w:rsidR="001A0FA4">
        <w:rPr>
          <w:rFonts w:ascii="Trebuchet MS" w:hAnsi="Trebuchet MS" w:cs="Aptos"/>
          <w:sz w:val="22"/>
          <w:szCs w:val="22"/>
          <w:lang w:val="el-GR"/>
        </w:rPr>
        <w:t>Εταιρία</w:t>
      </w:r>
      <w:r w:rsidRPr="00D565AE">
        <w:rPr>
          <w:rFonts w:ascii="Trebuchet MS" w:hAnsi="Trebuchet MS" w:cs="Aptos"/>
          <w:sz w:val="22"/>
          <w:szCs w:val="22"/>
          <w:lang w:val="el-GR"/>
        </w:rPr>
        <w:t>ς.</w:t>
      </w:r>
    </w:p>
    <w:p w14:paraId="6BC4B3AB" w14:textId="77777777" w:rsidR="000A3571" w:rsidRPr="00D565AE" w:rsidRDefault="000A3571" w:rsidP="000A3571">
      <w:pPr>
        <w:jc w:val="both"/>
        <w:rPr>
          <w:rFonts w:ascii="Trebuchet MS" w:hAnsi="Trebuchet MS" w:cs="Aptos"/>
          <w:sz w:val="22"/>
          <w:szCs w:val="22"/>
          <w:lang w:val="el-GR"/>
        </w:rPr>
      </w:pPr>
    </w:p>
    <w:p w14:paraId="3E8DA0FD" w14:textId="0CCF639D" w:rsidR="000A3571" w:rsidRPr="00D565AE" w:rsidRDefault="000A3571" w:rsidP="000A3571">
      <w:pPr>
        <w:jc w:val="both"/>
        <w:rPr>
          <w:rFonts w:ascii="Trebuchet MS" w:hAnsi="Trebuchet MS" w:cs="Aptos"/>
          <w:sz w:val="22"/>
          <w:szCs w:val="22"/>
          <w:lang w:val="el-GR"/>
        </w:rPr>
      </w:pPr>
      <w:r w:rsidRPr="00D565AE">
        <w:rPr>
          <w:rFonts w:ascii="Trebuchet MS" w:hAnsi="Trebuchet MS" w:cs="Aptos"/>
          <w:sz w:val="22"/>
          <w:szCs w:val="22"/>
          <w:lang w:val="el-GR"/>
        </w:rPr>
        <w:t xml:space="preserve">Η Πολιτική αποσκοπεί στη δημιουργία ασφαλών, εμπιστευτικών και </w:t>
      </w:r>
      <w:proofErr w:type="spellStart"/>
      <w:r w:rsidRPr="00D565AE">
        <w:rPr>
          <w:rFonts w:ascii="Trebuchet MS" w:hAnsi="Trebuchet MS" w:cs="Aptos"/>
          <w:sz w:val="22"/>
          <w:szCs w:val="22"/>
          <w:lang w:val="el-GR"/>
        </w:rPr>
        <w:t>προσβάσιμων</w:t>
      </w:r>
      <w:proofErr w:type="spellEnd"/>
      <w:r w:rsidRPr="00D565AE">
        <w:rPr>
          <w:rFonts w:ascii="Trebuchet MS" w:hAnsi="Trebuchet MS" w:cs="Aptos"/>
          <w:sz w:val="22"/>
          <w:szCs w:val="22"/>
          <w:lang w:val="el-GR"/>
        </w:rPr>
        <w:t xml:space="preserve"> διαύλων αναφοράς, στη διασφάλιση της προστασίας των αναφερόντων από αντίποινα και στη συμμόρφωση της </w:t>
      </w:r>
      <w:r w:rsidR="001A0FA4">
        <w:rPr>
          <w:rFonts w:ascii="Trebuchet MS" w:hAnsi="Trebuchet MS" w:cs="Aptos"/>
          <w:sz w:val="22"/>
          <w:szCs w:val="22"/>
          <w:lang w:val="el-GR"/>
        </w:rPr>
        <w:t>Εταιρία</w:t>
      </w:r>
      <w:r w:rsidRPr="00D565AE">
        <w:rPr>
          <w:rFonts w:ascii="Trebuchet MS" w:hAnsi="Trebuchet MS" w:cs="Aptos"/>
          <w:sz w:val="22"/>
          <w:szCs w:val="22"/>
          <w:lang w:val="el-GR"/>
        </w:rPr>
        <w:t>ς με τον Ν. 4990/2022, ο οποίος ενσωματώνει την Οδηγία (ΕΕ) 2019/1937.</w:t>
      </w:r>
    </w:p>
    <w:p w14:paraId="1B9B65AC" w14:textId="77777777" w:rsidR="000A3571" w:rsidRPr="00D565AE" w:rsidRDefault="000A3571" w:rsidP="000A3571">
      <w:pPr>
        <w:jc w:val="both"/>
        <w:rPr>
          <w:rFonts w:ascii="Trebuchet MS" w:hAnsi="Trebuchet MS" w:cs="Aptos"/>
          <w:sz w:val="22"/>
          <w:szCs w:val="22"/>
          <w:lang w:val="el-GR"/>
        </w:rPr>
      </w:pPr>
    </w:p>
    <w:p w14:paraId="7307CAC1" w14:textId="77777777" w:rsidR="000A3571" w:rsidRPr="00D565AE" w:rsidRDefault="000A3571" w:rsidP="000A3571">
      <w:pPr>
        <w:jc w:val="both"/>
        <w:rPr>
          <w:rFonts w:ascii="Trebuchet MS" w:hAnsi="Trebuchet MS" w:cs="Aptos"/>
          <w:sz w:val="22"/>
          <w:szCs w:val="22"/>
          <w:lang w:val="el-GR"/>
        </w:rPr>
      </w:pPr>
    </w:p>
    <w:p w14:paraId="2F41921A" w14:textId="77777777" w:rsidR="007E11CD" w:rsidRPr="00D565AE" w:rsidRDefault="004075CD">
      <w:pPr>
        <w:pStyle w:val="1"/>
        <w:keepLines/>
        <w:numPr>
          <w:ilvl w:val="0"/>
          <w:numId w:val="2"/>
        </w:numPr>
        <w:tabs>
          <w:tab w:val="clear" w:pos="1080"/>
        </w:tabs>
        <w:spacing w:before="240" w:after="120" w:line="280" w:lineRule="atLeast"/>
        <w:ind w:left="426" w:hanging="426"/>
        <w:jc w:val="both"/>
        <w:rPr>
          <w:rFonts w:ascii="Trebuchet MS" w:hAnsi="Trebuchet MS" w:cs="Arial"/>
          <w:sz w:val="22"/>
          <w:szCs w:val="22"/>
          <w:lang w:val="en-US"/>
        </w:rPr>
      </w:pPr>
      <w:bookmarkStart w:id="2" w:name="_Toc98931703"/>
      <w:bookmarkStart w:id="3" w:name="_Toc208339524"/>
      <w:bookmarkEnd w:id="2"/>
      <w:r w:rsidRPr="00D565AE">
        <w:rPr>
          <w:rFonts w:ascii="Trebuchet MS" w:hAnsi="Trebuchet MS" w:cs="Arial"/>
          <w:sz w:val="22"/>
          <w:szCs w:val="22"/>
        </w:rPr>
        <w:t>Πίνακας Αναφορών</w:t>
      </w:r>
      <w:bookmarkEnd w:id="3"/>
    </w:p>
    <w:tbl>
      <w:tblPr>
        <w:tblW w:w="5000" w:type="pct"/>
        <w:tblBorders>
          <w:top w:val="single" w:sz="4" w:space="0" w:color="auto"/>
          <w:bottom w:val="single" w:sz="4" w:space="0" w:color="auto"/>
        </w:tblBorders>
        <w:shd w:val="clear" w:color="auto" w:fill="FFFFFF"/>
        <w:tblLook w:val="0000" w:firstRow="0" w:lastRow="0" w:firstColumn="0" w:lastColumn="0" w:noHBand="0" w:noVBand="0"/>
      </w:tblPr>
      <w:tblGrid>
        <w:gridCol w:w="3652"/>
        <w:gridCol w:w="5918"/>
      </w:tblGrid>
      <w:tr w:rsidR="007E11CD" w:rsidRPr="00D565AE" w14:paraId="2C2B6D23" w14:textId="77777777">
        <w:trPr>
          <w:trHeight w:val="20"/>
        </w:trPr>
        <w:tc>
          <w:tcPr>
            <w:tcW w:w="1908" w:type="pct"/>
            <w:tcBorders>
              <w:top w:val="single" w:sz="4" w:space="0" w:color="auto"/>
              <w:bottom w:val="single" w:sz="4" w:space="0" w:color="auto"/>
            </w:tcBorders>
            <w:shd w:val="clear" w:color="auto" w:fill="FFFFFF"/>
          </w:tcPr>
          <w:p w14:paraId="018EB415" w14:textId="77777777" w:rsidR="007E11CD" w:rsidRPr="00D565AE" w:rsidRDefault="004075CD">
            <w:pPr>
              <w:pStyle w:val="Tableheader"/>
              <w:jc w:val="center"/>
              <w:rPr>
                <w:rFonts w:ascii="Trebuchet MS" w:hAnsi="Trebuchet MS" w:cs="Arial"/>
                <w:sz w:val="22"/>
                <w:szCs w:val="22"/>
                <w:lang w:val="el-GR"/>
              </w:rPr>
            </w:pPr>
            <w:bookmarkStart w:id="4" w:name="_Toc98931704"/>
            <w:bookmarkEnd w:id="4"/>
            <w:r w:rsidRPr="00D565AE">
              <w:rPr>
                <w:rFonts w:ascii="Trebuchet MS" w:hAnsi="Trebuchet MS" w:cs="Arial"/>
                <w:sz w:val="22"/>
                <w:szCs w:val="22"/>
                <w:lang w:val="el-GR"/>
              </w:rPr>
              <w:t>Κωδικός Εγγράφου</w:t>
            </w:r>
          </w:p>
        </w:tc>
        <w:tc>
          <w:tcPr>
            <w:tcW w:w="3092" w:type="pct"/>
            <w:tcBorders>
              <w:top w:val="single" w:sz="4" w:space="0" w:color="auto"/>
              <w:bottom w:val="single" w:sz="4" w:space="0" w:color="auto"/>
            </w:tcBorders>
            <w:shd w:val="clear" w:color="auto" w:fill="FFFFFF"/>
          </w:tcPr>
          <w:p w14:paraId="5A9F4BCA" w14:textId="77777777" w:rsidR="007E11CD" w:rsidRPr="00D565AE" w:rsidRDefault="000A7389">
            <w:pPr>
              <w:pStyle w:val="Tableheader"/>
              <w:jc w:val="center"/>
              <w:rPr>
                <w:rFonts w:ascii="Trebuchet MS" w:hAnsi="Trebuchet MS" w:cs="Arial"/>
                <w:sz w:val="22"/>
                <w:szCs w:val="22"/>
                <w:lang w:val="el-GR"/>
              </w:rPr>
            </w:pPr>
            <w:r w:rsidRPr="00D565AE">
              <w:rPr>
                <w:rFonts w:ascii="Trebuchet MS" w:hAnsi="Trebuchet MS" w:cs="Arial"/>
                <w:sz w:val="22"/>
                <w:szCs w:val="22"/>
                <w:lang w:val="el-GR"/>
              </w:rPr>
              <w:t>Τίτλος</w:t>
            </w:r>
          </w:p>
        </w:tc>
      </w:tr>
      <w:tr w:rsidR="004E0DDE" w:rsidRPr="009D38C1" w14:paraId="0A79E763" w14:textId="77777777">
        <w:trPr>
          <w:trHeight w:val="20"/>
        </w:trPr>
        <w:tc>
          <w:tcPr>
            <w:tcW w:w="1908" w:type="pct"/>
            <w:tcBorders>
              <w:top w:val="dotted" w:sz="4" w:space="0" w:color="auto"/>
              <w:bottom w:val="dotted" w:sz="4" w:space="0" w:color="auto"/>
              <w:right w:val="dotted" w:sz="4" w:space="0" w:color="auto"/>
            </w:tcBorders>
            <w:shd w:val="clear" w:color="auto" w:fill="FFFFFF"/>
          </w:tcPr>
          <w:p w14:paraId="7DE883AF" w14:textId="390B1F7F" w:rsidR="004E0DDE" w:rsidRPr="00D565AE" w:rsidRDefault="000A3571" w:rsidP="004E0DDE">
            <w:pPr>
              <w:pStyle w:val="Tabletext"/>
              <w:jc w:val="center"/>
              <w:rPr>
                <w:rFonts w:ascii="Trebuchet MS" w:hAnsi="Trebuchet MS" w:cs="Arial"/>
                <w:color w:val="000000"/>
                <w:sz w:val="22"/>
                <w:szCs w:val="22"/>
                <w:lang w:val="el-GR"/>
              </w:rPr>
            </w:pPr>
            <w:proofErr w:type="spellStart"/>
            <w:r w:rsidRPr="00D565AE">
              <w:rPr>
                <w:rFonts w:ascii="Trebuchet MS" w:hAnsi="Trebuchet MS" w:cs="Arial"/>
                <w:color w:val="000000"/>
                <w:sz w:val="22"/>
                <w:szCs w:val="22"/>
                <w:lang w:val="en-GB"/>
              </w:rPr>
              <w:t>Νόμος</w:t>
            </w:r>
            <w:proofErr w:type="spellEnd"/>
            <w:r w:rsidRPr="00D565AE">
              <w:rPr>
                <w:rFonts w:ascii="Arial" w:hAnsi="Arial" w:cs="Arial"/>
                <w:color w:val="000000"/>
                <w:sz w:val="22"/>
                <w:szCs w:val="22"/>
                <w:lang w:val="en-GB"/>
              </w:rPr>
              <w:t> </w:t>
            </w:r>
            <w:r w:rsidRPr="00D565AE">
              <w:rPr>
                <w:rFonts w:ascii="Trebuchet MS" w:hAnsi="Trebuchet MS" w:cs="Arial"/>
                <w:color w:val="000000"/>
                <w:sz w:val="22"/>
                <w:szCs w:val="22"/>
                <w:lang w:val="en-GB"/>
              </w:rPr>
              <w:t>4990/2022</w:t>
            </w:r>
          </w:p>
        </w:tc>
        <w:tc>
          <w:tcPr>
            <w:tcW w:w="3092" w:type="pct"/>
            <w:tcBorders>
              <w:top w:val="dotted" w:sz="4" w:space="0" w:color="auto"/>
              <w:left w:val="dotted" w:sz="4" w:space="0" w:color="auto"/>
              <w:bottom w:val="dotted" w:sz="4" w:space="0" w:color="auto"/>
            </w:tcBorders>
            <w:shd w:val="clear" w:color="auto" w:fill="FFFFFF"/>
          </w:tcPr>
          <w:p w14:paraId="2A04EE01" w14:textId="77777777" w:rsidR="000A3571" w:rsidRPr="000A3571" w:rsidRDefault="000A3571" w:rsidP="000A3571">
            <w:pPr>
              <w:pStyle w:val="Tabletext"/>
              <w:jc w:val="center"/>
              <w:rPr>
                <w:rFonts w:ascii="Trebuchet MS" w:hAnsi="Trebuchet MS" w:cs="Arial"/>
                <w:color w:val="000000"/>
                <w:sz w:val="22"/>
                <w:szCs w:val="22"/>
                <w:lang w:val="el-GR"/>
              </w:rPr>
            </w:pPr>
            <w:r w:rsidRPr="000A3571">
              <w:rPr>
                <w:rFonts w:ascii="Trebuchet MS" w:hAnsi="Trebuchet MS" w:cs="Arial"/>
                <w:color w:val="000000"/>
                <w:sz w:val="22"/>
                <w:szCs w:val="22"/>
                <w:lang w:val="el-GR"/>
              </w:rPr>
              <w:t xml:space="preserve">Προστασία προσώπων που αναφέρουν παραβιάσεις </w:t>
            </w:r>
            <w:proofErr w:type="spellStart"/>
            <w:r w:rsidRPr="000A3571">
              <w:rPr>
                <w:rFonts w:ascii="Trebuchet MS" w:hAnsi="Trebuchet MS" w:cs="Arial"/>
                <w:color w:val="000000"/>
                <w:sz w:val="22"/>
                <w:szCs w:val="22"/>
                <w:lang w:val="el-GR"/>
              </w:rPr>
              <w:t>ενωσιακού</w:t>
            </w:r>
            <w:proofErr w:type="spellEnd"/>
            <w:r w:rsidRPr="000A3571">
              <w:rPr>
                <w:rFonts w:ascii="Trebuchet MS" w:hAnsi="Trebuchet MS" w:cs="Arial"/>
                <w:color w:val="000000"/>
                <w:sz w:val="22"/>
                <w:szCs w:val="22"/>
                <w:lang w:val="el-GR"/>
              </w:rPr>
              <w:t xml:space="preserve"> δικαίου - Ενσωμάτωση</w:t>
            </w:r>
          </w:p>
          <w:p w14:paraId="1A2B681E" w14:textId="77777777" w:rsidR="000A3571" w:rsidRPr="000A3571" w:rsidRDefault="000A3571" w:rsidP="000A3571">
            <w:pPr>
              <w:pStyle w:val="Tabletext"/>
              <w:jc w:val="center"/>
              <w:rPr>
                <w:rFonts w:ascii="Trebuchet MS" w:hAnsi="Trebuchet MS" w:cs="Arial"/>
                <w:color w:val="000000"/>
                <w:sz w:val="22"/>
                <w:szCs w:val="22"/>
                <w:lang w:val="el-GR"/>
              </w:rPr>
            </w:pPr>
            <w:r w:rsidRPr="000A3571">
              <w:rPr>
                <w:rFonts w:ascii="Trebuchet MS" w:hAnsi="Trebuchet MS" w:cs="Arial"/>
                <w:color w:val="000000"/>
                <w:sz w:val="22"/>
                <w:szCs w:val="22"/>
                <w:lang w:val="el-GR"/>
              </w:rPr>
              <w:t>της Οδηγίας (ΕΕ) 2019/1937 του Ευρωπαϊκού Κοινοβουλίου και του Συμβουλίου της 23ης</w:t>
            </w:r>
          </w:p>
          <w:p w14:paraId="5C10C59C" w14:textId="0E4612E1" w:rsidR="004E0DDE" w:rsidRPr="00D565AE" w:rsidRDefault="000A3571" w:rsidP="000A3571">
            <w:pPr>
              <w:pStyle w:val="Tabletext"/>
              <w:jc w:val="center"/>
              <w:rPr>
                <w:rFonts w:ascii="Trebuchet MS" w:hAnsi="Trebuchet MS" w:cs="Arial"/>
                <w:color w:val="000000"/>
                <w:sz w:val="22"/>
                <w:szCs w:val="22"/>
                <w:lang w:val="el-GR"/>
              </w:rPr>
            </w:pPr>
            <w:r w:rsidRPr="00D565AE">
              <w:rPr>
                <w:rFonts w:ascii="Trebuchet MS" w:hAnsi="Trebuchet MS" w:cs="Arial"/>
                <w:color w:val="000000"/>
                <w:sz w:val="22"/>
                <w:szCs w:val="22"/>
                <w:lang w:val="el-GR"/>
              </w:rPr>
              <w:t>Οκτωβρίου 2019 (L 305) και λοιπές επείγουσες ρυθμίσεις</w:t>
            </w:r>
          </w:p>
        </w:tc>
      </w:tr>
      <w:tr w:rsidR="00D463E2" w:rsidRPr="00D565AE" w14:paraId="1D9D6CA0" w14:textId="77777777">
        <w:trPr>
          <w:trHeight w:val="20"/>
        </w:trPr>
        <w:tc>
          <w:tcPr>
            <w:tcW w:w="1908" w:type="pct"/>
            <w:tcBorders>
              <w:top w:val="dotted" w:sz="4" w:space="0" w:color="auto"/>
              <w:bottom w:val="dotted" w:sz="4" w:space="0" w:color="auto"/>
              <w:right w:val="dotted" w:sz="4" w:space="0" w:color="auto"/>
            </w:tcBorders>
            <w:shd w:val="clear" w:color="auto" w:fill="FFFFFF"/>
          </w:tcPr>
          <w:p w14:paraId="4F70DAC5" w14:textId="1E04CAD9" w:rsidR="00D463E2" w:rsidRPr="00D565AE" w:rsidRDefault="00D463E2" w:rsidP="004E0DDE">
            <w:pPr>
              <w:pStyle w:val="Tabletext"/>
              <w:jc w:val="center"/>
              <w:rPr>
                <w:rFonts w:ascii="Trebuchet MS" w:hAnsi="Trebuchet MS" w:cs="Arial"/>
                <w:color w:val="000000"/>
                <w:sz w:val="22"/>
                <w:szCs w:val="22"/>
                <w:lang w:val="en-GB"/>
              </w:rPr>
            </w:pPr>
            <w:r w:rsidRPr="00D565AE">
              <w:rPr>
                <w:rFonts w:ascii="Trebuchet MS" w:hAnsi="Trebuchet MS" w:cs="Arial"/>
                <w:color w:val="000000"/>
                <w:sz w:val="22"/>
                <w:szCs w:val="22"/>
                <w:lang w:val="en-GB"/>
              </w:rPr>
              <w:t xml:space="preserve">Δ24 </w:t>
            </w:r>
          </w:p>
        </w:tc>
        <w:tc>
          <w:tcPr>
            <w:tcW w:w="3092" w:type="pct"/>
            <w:tcBorders>
              <w:top w:val="dotted" w:sz="4" w:space="0" w:color="auto"/>
              <w:left w:val="dotted" w:sz="4" w:space="0" w:color="auto"/>
              <w:bottom w:val="dotted" w:sz="4" w:space="0" w:color="auto"/>
            </w:tcBorders>
            <w:shd w:val="clear" w:color="auto" w:fill="FFFFFF"/>
          </w:tcPr>
          <w:p w14:paraId="3785A87C" w14:textId="38A9FDE9" w:rsidR="00D463E2" w:rsidRPr="00D565AE" w:rsidRDefault="00D463E2" w:rsidP="000A3571">
            <w:pPr>
              <w:pStyle w:val="Tabletext"/>
              <w:jc w:val="center"/>
              <w:rPr>
                <w:rFonts w:ascii="Trebuchet MS" w:hAnsi="Trebuchet MS" w:cs="Arial"/>
                <w:color w:val="000000"/>
                <w:sz w:val="22"/>
                <w:szCs w:val="22"/>
                <w:lang w:val="el-GR"/>
              </w:rPr>
            </w:pPr>
            <w:proofErr w:type="spellStart"/>
            <w:r w:rsidRPr="00D565AE">
              <w:rPr>
                <w:rFonts w:ascii="Trebuchet MS" w:hAnsi="Trebuchet MS" w:cs="Arial"/>
                <w:color w:val="000000"/>
                <w:sz w:val="22"/>
                <w:szCs w:val="22"/>
                <w:lang w:val="en-GB"/>
              </w:rPr>
              <w:t>Διερε</w:t>
            </w:r>
            <w:proofErr w:type="spellEnd"/>
            <w:r w:rsidRPr="00D565AE">
              <w:rPr>
                <w:rFonts w:ascii="Trebuchet MS" w:hAnsi="Trebuchet MS" w:cs="Arial"/>
                <w:color w:val="000000"/>
                <w:sz w:val="22"/>
                <w:szCs w:val="22"/>
                <w:lang w:val="el-GR"/>
              </w:rPr>
              <w:t>ύ</w:t>
            </w:r>
            <w:proofErr w:type="spellStart"/>
            <w:r w:rsidRPr="00D565AE">
              <w:rPr>
                <w:rFonts w:ascii="Trebuchet MS" w:hAnsi="Trebuchet MS" w:cs="Arial"/>
                <w:color w:val="000000"/>
                <w:sz w:val="22"/>
                <w:szCs w:val="22"/>
                <w:lang w:val="en-GB"/>
              </w:rPr>
              <w:t>νηση</w:t>
            </w:r>
            <w:proofErr w:type="spellEnd"/>
            <w:r w:rsidRPr="00D565AE">
              <w:rPr>
                <w:rFonts w:ascii="Trebuchet MS" w:hAnsi="Trebuchet MS" w:cs="Arial"/>
                <w:color w:val="000000"/>
                <w:sz w:val="22"/>
                <w:szCs w:val="22"/>
                <w:lang w:val="en-GB"/>
              </w:rPr>
              <w:t xml:space="preserve"> </w:t>
            </w:r>
            <w:r w:rsidR="00D565AE">
              <w:rPr>
                <w:rFonts w:ascii="Trebuchet MS" w:hAnsi="Trebuchet MS" w:cs="Arial"/>
                <w:color w:val="000000"/>
                <w:sz w:val="22"/>
                <w:szCs w:val="22"/>
                <w:lang w:val="el-GR"/>
              </w:rPr>
              <w:t>Αναφορών</w:t>
            </w:r>
          </w:p>
        </w:tc>
      </w:tr>
    </w:tbl>
    <w:p w14:paraId="0F86C1CD" w14:textId="77777777" w:rsidR="007E11CD" w:rsidRPr="00D565AE" w:rsidRDefault="007E11CD" w:rsidP="007E11CD">
      <w:pPr>
        <w:rPr>
          <w:rFonts w:ascii="Trebuchet MS" w:hAnsi="Trebuchet MS" w:cs="Arial"/>
          <w:sz w:val="22"/>
          <w:szCs w:val="22"/>
          <w:lang w:val="el-GR"/>
        </w:rPr>
      </w:pPr>
    </w:p>
    <w:p w14:paraId="3FC57CE3" w14:textId="77777777" w:rsidR="007E11CD" w:rsidRPr="00D565AE" w:rsidRDefault="000A7389">
      <w:pPr>
        <w:pStyle w:val="1"/>
        <w:keepLines/>
        <w:numPr>
          <w:ilvl w:val="0"/>
          <w:numId w:val="2"/>
        </w:numPr>
        <w:tabs>
          <w:tab w:val="clear" w:pos="1080"/>
        </w:tabs>
        <w:spacing w:before="240" w:after="120" w:line="280" w:lineRule="atLeast"/>
        <w:ind w:left="426" w:hanging="426"/>
        <w:jc w:val="both"/>
        <w:rPr>
          <w:rFonts w:ascii="Trebuchet MS" w:hAnsi="Trebuchet MS" w:cs="Arial"/>
          <w:sz w:val="22"/>
          <w:szCs w:val="22"/>
        </w:rPr>
      </w:pPr>
      <w:bookmarkStart w:id="5" w:name="_Toc98931706"/>
      <w:bookmarkStart w:id="6" w:name="_Toc208339525"/>
      <w:bookmarkEnd w:id="5"/>
      <w:r w:rsidRPr="00D565AE">
        <w:rPr>
          <w:rFonts w:ascii="Trebuchet MS" w:hAnsi="Trebuchet MS" w:cs="Arial"/>
          <w:sz w:val="22"/>
          <w:szCs w:val="22"/>
        </w:rPr>
        <w:t>Ορισμοί</w:t>
      </w:r>
      <w:bookmarkEnd w:id="6"/>
    </w:p>
    <w:p w14:paraId="04BB4659" w14:textId="77777777" w:rsidR="000A7389" w:rsidRPr="00D565AE" w:rsidRDefault="000A7389" w:rsidP="000A7389">
      <w:pPr>
        <w:rPr>
          <w:rFonts w:ascii="Trebuchet MS" w:hAnsi="Trebuchet MS"/>
          <w:sz w:val="22"/>
          <w:szCs w:val="22"/>
          <w:lang w:val="el-GR"/>
        </w:rPr>
      </w:pPr>
    </w:p>
    <w:tbl>
      <w:tblPr>
        <w:tblW w:w="5019" w:type="pct"/>
        <w:jc w:val="center"/>
        <w:tblBorders>
          <w:top w:val="single" w:sz="4" w:space="0" w:color="auto"/>
          <w:bottom w:val="single" w:sz="4" w:space="0" w:color="auto"/>
        </w:tblBorders>
        <w:shd w:val="clear" w:color="auto" w:fill="FFFFFF"/>
        <w:tblLook w:val="0000" w:firstRow="0" w:lastRow="0" w:firstColumn="0" w:lastColumn="0" w:noHBand="0" w:noVBand="0"/>
      </w:tblPr>
      <w:tblGrid>
        <w:gridCol w:w="2254"/>
        <w:gridCol w:w="7352"/>
      </w:tblGrid>
      <w:tr w:rsidR="00BA661B" w:rsidRPr="00D565AE" w14:paraId="23CE42D8" w14:textId="77777777">
        <w:trPr>
          <w:trHeight w:val="20"/>
          <w:jc w:val="center"/>
        </w:trPr>
        <w:tc>
          <w:tcPr>
            <w:tcW w:w="1173" w:type="pct"/>
            <w:tcBorders>
              <w:top w:val="single" w:sz="4" w:space="0" w:color="auto"/>
              <w:bottom w:val="single" w:sz="4" w:space="0" w:color="auto"/>
            </w:tcBorders>
            <w:shd w:val="clear" w:color="auto" w:fill="FFFFFF"/>
            <w:vAlign w:val="center"/>
          </w:tcPr>
          <w:p w14:paraId="1F867C4E" w14:textId="77777777" w:rsidR="00BA661B" w:rsidRPr="00D565AE" w:rsidRDefault="00BA661B">
            <w:pPr>
              <w:pStyle w:val="Tableheader"/>
              <w:jc w:val="center"/>
              <w:rPr>
                <w:rFonts w:ascii="Trebuchet MS" w:hAnsi="Trebuchet MS" w:cs="Arial"/>
                <w:sz w:val="22"/>
                <w:szCs w:val="22"/>
                <w:lang w:val="el-GR"/>
              </w:rPr>
            </w:pPr>
            <w:r w:rsidRPr="00D565AE">
              <w:rPr>
                <w:rFonts w:ascii="Trebuchet MS" w:hAnsi="Trebuchet MS" w:cs="Arial"/>
                <w:sz w:val="22"/>
                <w:szCs w:val="22"/>
                <w:lang w:val="el-GR"/>
              </w:rPr>
              <w:t>Ορισμός</w:t>
            </w:r>
          </w:p>
        </w:tc>
        <w:tc>
          <w:tcPr>
            <w:tcW w:w="3827" w:type="pct"/>
            <w:tcBorders>
              <w:top w:val="single" w:sz="4" w:space="0" w:color="auto"/>
              <w:bottom w:val="single" w:sz="4" w:space="0" w:color="auto"/>
            </w:tcBorders>
            <w:shd w:val="clear" w:color="auto" w:fill="FFFFFF"/>
            <w:vAlign w:val="center"/>
          </w:tcPr>
          <w:p w14:paraId="055B8A1E" w14:textId="77777777" w:rsidR="00BA661B" w:rsidRPr="00D565AE" w:rsidRDefault="00BA661B">
            <w:pPr>
              <w:pStyle w:val="Tableheader"/>
              <w:jc w:val="center"/>
              <w:rPr>
                <w:rFonts w:ascii="Trebuchet MS" w:hAnsi="Trebuchet MS" w:cs="Arial"/>
                <w:sz w:val="22"/>
                <w:szCs w:val="22"/>
                <w:lang w:val="el-GR"/>
              </w:rPr>
            </w:pPr>
            <w:r w:rsidRPr="00D565AE">
              <w:rPr>
                <w:rFonts w:ascii="Trebuchet MS" w:hAnsi="Trebuchet MS" w:cs="Arial"/>
                <w:sz w:val="22"/>
                <w:szCs w:val="22"/>
                <w:lang w:val="el-GR"/>
              </w:rPr>
              <w:t>Περιγραφή</w:t>
            </w:r>
          </w:p>
        </w:tc>
      </w:tr>
      <w:tr w:rsidR="00BA661B" w:rsidRPr="009D38C1" w14:paraId="4F6FC4E3" w14:textId="77777777">
        <w:trPr>
          <w:trHeight w:val="20"/>
          <w:jc w:val="center"/>
        </w:trPr>
        <w:tc>
          <w:tcPr>
            <w:tcW w:w="1173" w:type="pct"/>
            <w:tcBorders>
              <w:top w:val="dotted" w:sz="4" w:space="0" w:color="auto"/>
              <w:bottom w:val="dotted" w:sz="4" w:space="0" w:color="auto"/>
              <w:right w:val="dotted" w:sz="4" w:space="0" w:color="auto"/>
            </w:tcBorders>
            <w:shd w:val="clear" w:color="auto" w:fill="FFFFFF"/>
          </w:tcPr>
          <w:p w14:paraId="08A23808" w14:textId="026D6A6D" w:rsidR="00BA661B" w:rsidRPr="00D565AE" w:rsidRDefault="000A3571">
            <w:pPr>
              <w:pStyle w:val="Tabletext"/>
              <w:jc w:val="center"/>
              <w:rPr>
                <w:rFonts w:ascii="Trebuchet MS" w:hAnsi="Trebuchet MS" w:cs="Arial"/>
                <w:color w:val="000000"/>
                <w:sz w:val="22"/>
                <w:szCs w:val="22"/>
                <w:lang w:val="el-GR"/>
              </w:rPr>
            </w:pPr>
            <w:proofErr w:type="spellStart"/>
            <w:r w:rsidRPr="00D565AE">
              <w:rPr>
                <w:rFonts w:ascii="Trebuchet MS" w:hAnsi="Trebuchet MS" w:cs="Arial"/>
                <w:color w:val="000000"/>
                <w:sz w:val="22"/>
                <w:szCs w:val="22"/>
                <w:lang w:val="en-GB"/>
              </w:rPr>
              <w:t>Αν</w:t>
            </w:r>
            <w:proofErr w:type="spellEnd"/>
            <w:r w:rsidRPr="00D565AE">
              <w:rPr>
                <w:rFonts w:ascii="Trebuchet MS" w:hAnsi="Trebuchet MS" w:cs="Arial"/>
                <w:color w:val="000000"/>
                <w:sz w:val="22"/>
                <w:szCs w:val="22"/>
                <w:lang w:val="en-GB"/>
              </w:rPr>
              <w:t>αφέρων</w:t>
            </w:r>
          </w:p>
        </w:tc>
        <w:tc>
          <w:tcPr>
            <w:tcW w:w="3827" w:type="pct"/>
            <w:tcBorders>
              <w:top w:val="dotted" w:sz="4" w:space="0" w:color="auto"/>
              <w:left w:val="dotted" w:sz="4" w:space="0" w:color="auto"/>
              <w:bottom w:val="dotted" w:sz="4" w:space="0" w:color="auto"/>
            </w:tcBorders>
            <w:shd w:val="clear" w:color="auto" w:fill="FFFFFF"/>
          </w:tcPr>
          <w:p w14:paraId="524C2D39" w14:textId="5E6150D0" w:rsidR="00BA661B" w:rsidRPr="00D565AE" w:rsidRDefault="000A3571">
            <w:pPr>
              <w:pStyle w:val="Tabletext"/>
              <w:jc w:val="center"/>
              <w:rPr>
                <w:rFonts w:ascii="Trebuchet MS" w:hAnsi="Trebuchet MS" w:cs="Arial"/>
                <w:color w:val="000000"/>
                <w:sz w:val="22"/>
                <w:szCs w:val="22"/>
                <w:lang w:val="el-GR"/>
              </w:rPr>
            </w:pPr>
            <w:r w:rsidRPr="00D565AE">
              <w:rPr>
                <w:rFonts w:ascii="Trebuchet MS" w:hAnsi="Trebuchet MS" w:cs="Arial"/>
                <w:color w:val="000000"/>
                <w:sz w:val="22"/>
                <w:szCs w:val="22"/>
                <w:lang w:val="el-GR"/>
              </w:rPr>
              <w:t xml:space="preserve">Το φυσικό πρόσωπο που υποβάλλει καταγγελία ή γνωστοποίηση πληροφοριών σχετικά με παραβάσεις, τις οποίες διαπίστωσε στο πλαίσιο των εργασιακών του καθηκόντων ή λόγω της υπηρεσιακής/επαγγελματικής του σχέσης με την </w:t>
            </w:r>
            <w:r w:rsidR="001A0FA4">
              <w:rPr>
                <w:rFonts w:ascii="Trebuchet MS" w:hAnsi="Trebuchet MS" w:cs="Arial"/>
                <w:color w:val="000000"/>
                <w:sz w:val="22"/>
                <w:szCs w:val="22"/>
                <w:lang w:val="el-GR"/>
              </w:rPr>
              <w:t>Εταιρία</w:t>
            </w:r>
            <w:r w:rsidRPr="00D565AE">
              <w:rPr>
                <w:rFonts w:ascii="Trebuchet MS" w:hAnsi="Trebuchet MS" w:cs="Arial"/>
                <w:color w:val="000000"/>
                <w:sz w:val="22"/>
                <w:szCs w:val="22"/>
                <w:lang w:val="el-GR"/>
              </w:rPr>
              <w:t>.</w:t>
            </w:r>
          </w:p>
        </w:tc>
      </w:tr>
      <w:tr w:rsidR="000A3571" w:rsidRPr="009D38C1" w14:paraId="460FEC65" w14:textId="77777777">
        <w:trPr>
          <w:trHeight w:val="20"/>
          <w:jc w:val="center"/>
        </w:trPr>
        <w:tc>
          <w:tcPr>
            <w:tcW w:w="1173" w:type="pct"/>
            <w:tcBorders>
              <w:top w:val="dotted" w:sz="4" w:space="0" w:color="auto"/>
              <w:bottom w:val="dotted" w:sz="4" w:space="0" w:color="auto"/>
              <w:right w:val="dotted" w:sz="4" w:space="0" w:color="auto"/>
            </w:tcBorders>
            <w:shd w:val="clear" w:color="auto" w:fill="FFFFFF"/>
          </w:tcPr>
          <w:p w14:paraId="177559DE" w14:textId="49ADD2CE" w:rsidR="000A3571" w:rsidRPr="00D565AE" w:rsidRDefault="000A3571">
            <w:pPr>
              <w:pStyle w:val="Tabletext"/>
              <w:jc w:val="center"/>
              <w:rPr>
                <w:rFonts w:ascii="Trebuchet MS" w:hAnsi="Trebuchet MS" w:cs="Arial"/>
                <w:color w:val="000000"/>
                <w:sz w:val="22"/>
                <w:szCs w:val="22"/>
                <w:lang w:val="en-GB"/>
              </w:rPr>
            </w:pPr>
            <w:proofErr w:type="spellStart"/>
            <w:r w:rsidRPr="00D565AE">
              <w:rPr>
                <w:rFonts w:ascii="Trebuchet MS" w:hAnsi="Trebuchet MS" w:cs="Arial"/>
                <w:color w:val="000000"/>
                <w:sz w:val="22"/>
                <w:szCs w:val="22"/>
                <w:lang w:val="en-GB"/>
              </w:rPr>
              <w:t>Αν</w:t>
            </w:r>
            <w:proofErr w:type="spellEnd"/>
            <w:r w:rsidRPr="00D565AE">
              <w:rPr>
                <w:rFonts w:ascii="Trebuchet MS" w:hAnsi="Trebuchet MS" w:cs="Arial"/>
                <w:color w:val="000000"/>
                <w:sz w:val="22"/>
                <w:szCs w:val="22"/>
                <w:lang w:val="en-GB"/>
              </w:rPr>
              <w:t>αφορά</w:t>
            </w:r>
          </w:p>
        </w:tc>
        <w:tc>
          <w:tcPr>
            <w:tcW w:w="3827" w:type="pct"/>
            <w:tcBorders>
              <w:top w:val="dotted" w:sz="4" w:space="0" w:color="auto"/>
              <w:left w:val="dotted" w:sz="4" w:space="0" w:color="auto"/>
              <w:bottom w:val="dotted" w:sz="4" w:space="0" w:color="auto"/>
            </w:tcBorders>
            <w:shd w:val="clear" w:color="auto" w:fill="FFFFFF"/>
          </w:tcPr>
          <w:p w14:paraId="0C056568" w14:textId="298E7135" w:rsidR="000A3571" w:rsidRPr="00D565AE" w:rsidRDefault="000A3571" w:rsidP="000A3571">
            <w:pPr>
              <w:pStyle w:val="Tabletext"/>
              <w:tabs>
                <w:tab w:val="left" w:pos="2130"/>
              </w:tabs>
              <w:jc w:val="left"/>
              <w:rPr>
                <w:rFonts w:ascii="Trebuchet MS" w:hAnsi="Trebuchet MS" w:cs="Arial"/>
                <w:color w:val="000000"/>
                <w:sz w:val="22"/>
                <w:szCs w:val="22"/>
                <w:lang w:val="el-GR"/>
              </w:rPr>
            </w:pPr>
            <w:r w:rsidRPr="00D565AE">
              <w:rPr>
                <w:rFonts w:ascii="Trebuchet MS" w:hAnsi="Trebuchet MS" w:cs="Arial"/>
                <w:color w:val="000000"/>
                <w:sz w:val="22"/>
                <w:szCs w:val="22"/>
                <w:lang w:val="el-GR"/>
              </w:rPr>
              <w:tab/>
              <w:t xml:space="preserve">Κάθε καταγγελία, γνωστοποίηση ή κοινοποίηση πληροφοριών, προφορικά ή γραπτά, μέσω των προβλεπόμενων διαύλων, που αφορά πραγματική ή ενδεχόμενη παράβαση της νομοθεσίας, των εσωτερικών κανονισμών ή των κανόνων δεοντολογίας της </w:t>
            </w:r>
            <w:r w:rsidR="001A0FA4">
              <w:rPr>
                <w:rFonts w:ascii="Trebuchet MS" w:hAnsi="Trebuchet MS" w:cs="Arial"/>
                <w:color w:val="000000"/>
                <w:sz w:val="22"/>
                <w:szCs w:val="22"/>
                <w:lang w:val="el-GR"/>
              </w:rPr>
              <w:t>Εταιρία</w:t>
            </w:r>
            <w:r w:rsidRPr="00D565AE">
              <w:rPr>
                <w:rFonts w:ascii="Trebuchet MS" w:hAnsi="Trebuchet MS" w:cs="Arial"/>
                <w:color w:val="000000"/>
                <w:sz w:val="22"/>
                <w:szCs w:val="22"/>
                <w:lang w:val="el-GR"/>
              </w:rPr>
              <w:t>ς.</w:t>
            </w:r>
          </w:p>
        </w:tc>
      </w:tr>
      <w:tr w:rsidR="000A3571" w:rsidRPr="009D38C1" w14:paraId="7A065B84" w14:textId="77777777">
        <w:trPr>
          <w:trHeight w:val="20"/>
          <w:jc w:val="center"/>
        </w:trPr>
        <w:tc>
          <w:tcPr>
            <w:tcW w:w="1173" w:type="pct"/>
            <w:tcBorders>
              <w:top w:val="dotted" w:sz="4" w:space="0" w:color="auto"/>
              <w:bottom w:val="dotted" w:sz="4" w:space="0" w:color="auto"/>
              <w:right w:val="dotted" w:sz="4" w:space="0" w:color="auto"/>
            </w:tcBorders>
            <w:shd w:val="clear" w:color="auto" w:fill="FFFFFF"/>
          </w:tcPr>
          <w:p w14:paraId="33F74751" w14:textId="416E29F7" w:rsidR="000A3571" w:rsidRPr="00D565AE" w:rsidRDefault="000A3571">
            <w:pPr>
              <w:pStyle w:val="Tabletext"/>
              <w:jc w:val="center"/>
              <w:rPr>
                <w:rFonts w:ascii="Trebuchet MS" w:hAnsi="Trebuchet MS" w:cs="Arial"/>
                <w:color w:val="000000"/>
                <w:sz w:val="22"/>
                <w:szCs w:val="22"/>
                <w:lang w:val="el-GR"/>
              </w:rPr>
            </w:pPr>
            <w:r w:rsidRPr="00D565AE">
              <w:rPr>
                <w:rFonts w:ascii="Trebuchet MS" w:hAnsi="Trebuchet MS" w:cs="Arial"/>
                <w:color w:val="000000"/>
                <w:sz w:val="22"/>
                <w:szCs w:val="22"/>
                <w:lang w:val="en-GB"/>
              </w:rPr>
              <w:t>Πα</w:t>
            </w:r>
            <w:proofErr w:type="spellStart"/>
            <w:r w:rsidRPr="00D565AE">
              <w:rPr>
                <w:rFonts w:ascii="Trebuchet MS" w:hAnsi="Trebuchet MS" w:cs="Arial"/>
                <w:color w:val="000000"/>
                <w:sz w:val="22"/>
                <w:szCs w:val="22"/>
                <w:lang w:val="en-GB"/>
              </w:rPr>
              <w:t>ρά</w:t>
            </w:r>
            <w:proofErr w:type="spellEnd"/>
            <w:r w:rsidRPr="00D565AE">
              <w:rPr>
                <w:rFonts w:ascii="Trebuchet MS" w:hAnsi="Trebuchet MS" w:cs="Arial"/>
                <w:color w:val="000000"/>
                <w:sz w:val="22"/>
                <w:szCs w:val="22"/>
                <w:lang w:val="en-GB"/>
              </w:rPr>
              <w:t>βαση</w:t>
            </w:r>
          </w:p>
        </w:tc>
        <w:tc>
          <w:tcPr>
            <w:tcW w:w="3827" w:type="pct"/>
            <w:tcBorders>
              <w:top w:val="dotted" w:sz="4" w:space="0" w:color="auto"/>
              <w:left w:val="dotted" w:sz="4" w:space="0" w:color="auto"/>
              <w:bottom w:val="dotted" w:sz="4" w:space="0" w:color="auto"/>
            </w:tcBorders>
            <w:shd w:val="clear" w:color="auto" w:fill="FFFFFF"/>
          </w:tcPr>
          <w:p w14:paraId="3077ABCB" w14:textId="6B9633FE" w:rsidR="000A3571" w:rsidRPr="00D565AE" w:rsidRDefault="000A3571" w:rsidP="000A3571">
            <w:pPr>
              <w:pStyle w:val="Tabletext"/>
              <w:tabs>
                <w:tab w:val="left" w:pos="2130"/>
              </w:tabs>
              <w:jc w:val="left"/>
              <w:rPr>
                <w:rFonts w:ascii="Trebuchet MS" w:hAnsi="Trebuchet MS" w:cs="Arial"/>
                <w:color w:val="000000"/>
                <w:sz w:val="22"/>
                <w:szCs w:val="22"/>
                <w:lang w:val="el-GR"/>
              </w:rPr>
            </w:pPr>
            <w:r w:rsidRPr="00D565AE">
              <w:rPr>
                <w:rFonts w:ascii="Trebuchet MS" w:hAnsi="Trebuchet MS" w:cs="Arial"/>
                <w:color w:val="000000"/>
                <w:sz w:val="22"/>
                <w:szCs w:val="22"/>
                <w:lang w:val="el-GR"/>
              </w:rPr>
              <w:t xml:space="preserve">Κάθε πράξη ή παράλειψη που συνιστά παραβίαση της εθνικής ή </w:t>
            </w:r>
            <w:proofErr w:type="spellStart"/>
            <w:r w:rsidRPr="00D565AE">
              <w:rPr>
                <w:rFonts w:ascii="Trebuchet MS" w:hAnsi="Trebuchet MS" w:cs="Arial"/>
                <w:color w:val="000000"/>
                <w:sz w:val="22"/>
                <w:szCs w:val="22"/>
                <w:lang w:val="el-GR"/>
              </w:rPr>
              <w:t>ενωσιακής</w:t>
            </w:r>
            <w:proofErr w:type="spellEnd"/>
            <w:r w:rsidRPr="00D565AE">
              <w:rPr>
                <w:rFonts w:ascii="Trebuchet MS" w:hAnsi="Trebuchet MS" w:cs="Arial"/>
                <w:color w:val="000000"/>
                <w:sz w:val="22"/>
                <w:szCs w:val="22"/>
                <w:lang w:val="el-GR"/>
              </w:rPr>
              <w:t xml:space="preserve"> νομοθεσίας, καθώς και των εσωτερικών κανονιστικών ρυθμίσεων ή πολιτικών της </w:t>
            </w:r>
            <w:r w:rsidR="001A0FA4">
              <w:rPr>
                <w:rFonts w:ascii="Trebuchet MS" w:hAnsi="Trebuchet MS" w:cs="Arial"/>
                <w:color w:val="000000"/>
                <w:sz w:val="22"/>
                <w:szCs w:val="22"/>
                <w:lang w:val="el-GR"/>
              </w:rPr>
              <w:t>Εταιρία</w:t>
            </w:r>
            <w:r w:rsidRPr="00D565AE">
              <w:rPr>
                <w:rFonts w:ascii="Trebuchet MS" w:hAnsi="Trebuchet MS" w:cs="Arial"/>
                <w:color w:val="000000"/>
                <w:sz w:val="22"/>
                <w:szCs w:val="22"/>
                <w:lang w:val="el-GR"/>
              </w:rPr>
              <w:t xml:space="preserve">ς, η οποία δύναται να επιφέρει ζημία στο δημόσιο συμφέρον ή/και στα συμφέροντα της </w:t>
            </w:r>
            <w:r w:rsidR="001A0FA4">
              <w:rPr>
                <w:rFonts w:ascii="Trebuchet MS" w:hAnsi="Trebuchet MS" w:cs="Arial"/>
                <w:color w:val="000000"/>
                <w:sz w:val="22"/>
                <w:szCs w:val="22"/>
                <w:lang w:val="el-GR"/>
              </w:rPr>
              <w:t>Εταιρία</w:t>
            </w:r>
            <w:r w:rsidRPr="00D565AE">
              <w:rPr>
                <w:rFonts w:ascii="Trebuchet MS" w:hAnsi="Trebuchet MS" w:cs="Arial"/>
                <w:color w:val="000000"/>
                <w:sz w:val="22"/>
                <w:szCs w:val="22"/>
                <w:lang w:val="el-GR"/>
              </w:rPr>
              <w:t>ς.</w:t>
            </w:r>
          </w:p>
        </w:tc>
      </w:tr>
      <w:tr w:rsidR="000A3571" w:rsidRPr="009D38C1" w14:paraId="16A1D3BF" w14:textId="77777777">
        <w:trPr>
          <w:trHeight w:val="20"/>
          <w:jc w:val="center"/>
        </w:trPr>
        <w:tc>
          <w:tcPr>
            <w:tcW w:w="1173" w:type="pct"/>
            <w:tcBorders>
              <w:top w:val="dotted" w:sz="4" w:space="0" w:color="auto"/>
              <w:bottom w:val="dotted" w:sz="4" w:space="0" w:color="auto"/>
              <w:right w:val="dotted" w:sz="4" w:space="0" w:color="auto"/>
            </w:tcBorders>
            <w:shd w:val="clear" w:color="auto" w:fill="FFFFFF"/>
          </w:tcPr>
          <w:p w14:paraId="1DADEFBC" w14:textId="0157320B" w:rsidR="000A3571" w:rsidRPr="00D565AE" w:rsidRDefault="000A3571">
            <w:pPr>
              <w:pStyle w:val="Tabletext"/>
              <w:jc w:val="center"/>
              <w:rPr>
                <w:rFonts w:ascii="Trebuchet MS" w:hAnsi="Trebuchet MS" w:cs="Arial"/>
                <w:color w:val="000000"/>
                <w:sz w:val="22"/>
                <w:szCs w:val="22"/>
                <w:lang w:val="el-GR"/>
              </w:rPr>
            </w:pPr>
            <w:proofErr w:type="spellStart"/>
            <w:r w:rsidRPr="00D565AE">
              <w:rPr>
                <w:rFonts w:ascii="Trebuchet MS" w:hAnsi="Trebuchet MS" w:cs="Arial"/>
                <w:color w:val="000000"/>
                <w:sz w:val="22"/>
                <w:szCs w:val="22"/>
                <w:lang w:val="en-GB"/>
              </w:rPr>
              <w:t>Εσωτερικός</w:t>
            </w:r>
            <w:proofErr w:type="spellEnd"/>
            <w:r w:rsidRPr="00D565AE">
              <w:rPr>
                <w:rFonts w:ascii="Trebuchet MS" w:hAnsi="Trebuchet MS" w:cs="Arial"/>
                <w:color w:val="000000"/>
                <w:sz w:val="22"/>
                <w:szCs w:val="22"/>
                <w:lang w:val="en-GB"/>
              </w:rPr>
              <w:t xml:space="preserve"> </w:t>
            </w:r>
            <w:proofErr w:type="spellStart"/>
            <w:r w:rsidRPr="00D565AE">
              <w:rPr>
                <w:rFonts w:ascii="Trebuchet MS" w:hAnsi="Trebuchet MS" w:cs="Arial"/>
                <w:color w:val="000000"/>
                <w:sz w:val="22"/>
                <w:szCs w:val="22"/>
                <w:lang w:val="en-GB"/>
              </w:rPr>
              <w:t>Δί</w:t>
            </w:r>
            <w:proofErr w:type="spellEnd"/>
            <w:r w:rsidRPr="00D565AE">
              <w:rPr>
                <w:rFonts w:ascii="Trebuchet MS" w:hAnsi="Trebuchet MS" w:cs="Arial"/>
                <w:color w:val="000000"/>
                <w:sz w:val="22"/>
                <w:szCs w:val="22"/>
                <w:lang w:val="en-GB"/>
              </w:rPr>
              <w:t xml:space="preserve">αυλος </w:t>
            </w:r>
            <w:proofErr w:type="spellStart"/>
            <w:r w:rsidRPr="00D565AE">
              <w:rPr>
                <w:rFonts w:ascii="Trebuchet MS" w:hAnsi="Trebuchet MS" w:cs="Arial"/>
                <w:color w:val="000000"/>
                <w:sz w:val="22"/>
                <w:szCs w:val="22"/>
                <w:lang w:val="en-GB"/>
              </w:rPr>
              <w:t>Αν</w:t>
            </w:r>
            <w:proofErr w:type="spellEnd"/>
            <w:r w:rsidRPr="00D565AE">
              <w:rPr>
                <w:rFonts w:ascii="Trebuchet MS" w:hAnsi="Trebuchet MS" w:cs="Arial"/>
                <w:color w:val="000000"/>
                <w:sz w:val="22"/>
                <w:szCs w:val="22"/>
                <w:lang w:val="en-GB"/>
              </w:rPr>
              <w:t>αφοράς</w:t>
            </w:r>
          </w:p>
        </w:tc>
        <w:tc>
          <w:tcPr>
            <w:tcW w:w="3827" w:type="pct"/>
            <w:tcBorders>
              <w:top w:val="dotted" w:sz="4" w:space="0" w:color="auto"/>
              <w:left w:val="dotted" w:sz="4" w:space="0" w:color="auto"/>
              <w:bottom w:val="dotted" w:sz="4" w:space="0" w:color="auto"/>
            </w:tcBorders>
            <w:shd w:val="clear" w:color="auto" w:fill="FFFFFF"/>
          </w:tcPr>
          <w:p w14:paraId="34D2D0D2" w14:textId="78900CDC" w:rsidR="000A3571" w:rsidRPr="00D565AE" w:rsidRDefault="00D463E2">
            <w:pPr>
              <w:pStyle w:val="Tabletext"/>
              <w:jc w:val="center"/>
              <w:rPr>
                <w:rFonts w:ascii="Trebuchet MS" w:hAnsi="Trebuchet MS" w:cs="Arial"/>
                <w:color w:val="000000"/>
                <w:sz w:val="22"/>
                <w:szCs w:val="22"/>
                <w:lang w:val="el-GR"/>
              </w:rPr>
            </w:pPr>
            <w:r w:rsidRPr="00D565AE">
              <w:rPr>
                <w:rFonts w:ascii="Trebuchet MS" w:hAnsi="Trebuchet MS" w:cs="Arial"/>
                <w:color w:val="000000"/>
                <w:sz w:val="22"/>
                <w:szCs w:val="22"/>
                <w:lang w:val="el-GR"/>
              </w:rPr>
              <w:t xml:space="preserve">Οι διαδικασίες, μηχανισμοί και εργαλεία που έχει θεσπίσει η </w:t>
            </w:r>
            <w:r w:rsidR="001A0FA4">
              <w:rPr>
                <w:rFonts w:ascii="Trebuchet MS" w:hAnsi="Trebuchet MS" w:cs="Arial"/>
                <w:color w:val="000000"/>
                <w:sz w:val="22"/>
                <w:szCs w:val="22"/>
                <w:lang w:val="el-GR"/>
              </w:rPr>
              <w:t>Εταιρία</w:t>
            </w:r>
            <w:r w:rsidRPr="00D565AE">
              <w:rPr>
                <w:rFonts w:ascii="Trebuchet MS" w:hAnsi="Trebuchet MS" w:cs="Arial"/>
                <w:color w:val="000000"/>
                <w:sz w:val="22"/>
                <w:szCs w:val="22"/>
                <w:lang w:val="el-GR"/>
              </w:rPr>
              <w:t xml:space="preserve"> για την παραλαβή, καταγραφή, διερεύνηση και παρακολούθηση αναφορών παραβάσεων από εργαζόμενους ή άλλα προστατευόμενα πρόσωπα. Οι εσωτερικοί δίαυλοι αναφοράς εξασφαλίζουν εμπιστευτικότητα, </w:t>
            </w:r>
            <w:r w:rsidRPr="00D565AE">
              <w:rPr>
                <w:rFonts w:ascii="Trebuchet MS" w:hAnsi="Trebuchet MS" w:cs="Arial"/>
                <w:color w:val="000000"/>
                <w:sz w:val="22"/>
                <w:szCs w:val="22"/>
                <w:lang w:val="el-GR"/>
              </w:rPr>
              <w:lastRenderedPageBreak/>
              <w:t>προστασία του αναφέροντος από αντίποινα, καθώς και τήρηση των προθεσμιών και υποχρεώσεων που προβλέπονται στον Ν. 4990/2022.</w:t>
            </w:r>
          </w:p>
        </w:tc>
      </w:tr>
      <w:tr w:rsidR="00D26C37" w:rsidRPr="009D38C1" w14:paraId="0187EDBD" w14:textId="77777777">
        <w:trPr>
          <w:trHeight w:val="20"/>
          <w:jc w:val="center"/>
        </w:trPr>
        <w:tc>
          <w:tcPr>
            <w:tcW w:w="1173" w:type="pct"/>
            <w:tcBorders>
              <w:top w:val="dotted" w:sz="4" w:space="0" w:color="auto"/>
              <w:bottom w:val="dotted" w:sz="4" w:space="0" w:color="auto"/>
              <w:right w:val="dotted" w:sz="4" w:space="0" w:color="auto"/>
            </w:tcBorders>
            <w:shd w:val="clear" w:color="auto" w:fill="FFFFFF"/>
          </w:tcPr>
          <w:p w14:paraId="4E15E768" w14:textId="43A3B243" w:rsidR="00D26C37" w:rsidRPr="00D565AE" w:rsidRDefault="00D26C37">
            <w:pPr>
              <w:pStyle w:val="Tabletext"/>
              <w:jc w:val="center"/>
              <w:rPr>
                <w:rFonts w:ascii="Trebuchet MS" w:hAnsi="Trebuchet MS" w:cs="Arial"/>
                <w:color w:val="000000"/>
                <w:sz w:val="22"/>
                <w:szCs w:val="22"/>
                <w:lang w:val="el-GR"/>
              </w:rPr>
            </w:pPr>
            <w:r w:rsidRPr="00D565AE">
              <w:rPr>
                <w:rFonts w:ascii="Trebuchet MS" w:hAnsi="Trebuchet MS" w:cs="Arial"/>
                <w:color w:val="000000"/>
                <w:sz w:val="22"/>
                <w:szCs w:val="22"/>
                <w:lang w:val="el-GR"/>
              </w:rPr>
              <w:lastRenderedPageBreak/>
              <w:t>Εξωτερικοί Δίαυλοι Αναφοράς</w:t>
            </w:r>
          </w:p>
        </w:tc>
        <w:tc>
          <w:tcPr>
            <w:tcW w:w="3827" w:type="pct"/>
            <w:tcBorders>
              <w:top w:val="dotted" w:sz="4" w:space="0" w:color="auto"/>
              <w:left w:val="dotted" w:sz="4" w:space="0" w:color="auto"/>
              <w:bottom w:val="dotted" w:sz="4" w:space="0" w:color="auto"/>
            </w:tcBorders>
            <w:shd w:val="clear" w:color="auto" w:fill="FFFFFF"/>
          </w:tcPr>
          <w:p w14:paraId="395B603E" w14:textId="432E2583" w:rsidR="00D26C37" w:rsidRPr="00D565AE" w:rsidRDefault="00D463E2">
            <w:pPr>
              <w:pStyle w:val="Tabletext"/>
              <w:jc w:val="center"/>
              <w:rPr>
                <w:rFonts w:ascii="Trebuchet MS" w:hAnsi="Trebuchet MS" w:cs="Arial"/>
                <w:color w:val="000000"/>
                <w:sz w:val="22"/>
                <w:szCs w:val="22"/>
                <w:lang w:val="el-GR"/>
              </w:rPr>
            </w:pPr>
            <w:r w:rsidRPr="00D565AE">
              <w:rPr>
                <w:rFonts w:ascii="Trebuchet MS" w:hAnsi="Trebuchet MS" w:cs="Arial"/>
                <w:color w:val="000000"/>
                <w:sz w:val="22"/>
                <w:szCs w:val="22"/>
                <w:lang w:val="el-GR"/>
              </w:rPr>
              <w:t xml:space="preserve">Οι επίσημα θεσπισμένοι μηχανισμοί που λειτουργούν εκτός της </w:t>
            </w:r>
            <w:r w:rsidR="001A0FA4">
              <w:rPr>
                <w:rFonts w:ascii="Trebuchet MS" w:hAnsi="Trebuchet MS" w:cs="Arial"/>
                <w:color w:val="000000"/>
                <w:sz w:val="22"/>
                <w:szCs w:val="22"/>
                <w:lang w:val="el-GR"/>
              </w:rPr>
              <w:t>Εταιρία</w:t>
            </w:r>
            <w:r w:rsidRPr="00D565AE">
              <w:rPr>
                <w:rFonts w:ascii="Trebuchet MS" w:hAnsi="Trebuchet MS" w:cs="Arial"/>
                <w:color w:val="000000"/>
                <w:sz w:val="22"/>
                <w:szCs w:val="22"/>
                <w:lang w:val="el-GR"/>
              </w:rPr>
              <w:t>ς, στους οποίους οι αναφέροντες δύνανται να απευθύνονται για την υποβολή καταγγελιών ή γνωστοποιήσεων παραβάσεων, σύμφωνα με τον Ν. 4990/2022. Τέτοιοι δίαυλοι είναι ιδίως οι αρμόδιες εθνικές αρχές (π.χ. Εθνική Αρχή Διαφάνειας, Συνήγορος του Πολίτη), καθώς και οι δικαστικές και εισαγγελικές αρχές. Οι εξωτερικοί δίαυλοι αναφοράς λειτουργούν συμπληρωματικά προς τους εσωτερικούς, διασφαλίζοντας την ανεξαρτησία, την αμεροληψία και την προστασία του αναφέροντος.</w:t>
            </w:r>
          </w:p>
        </w:tc>
      </w:tr>
      <w:tr w:rsidR="000A3571" w:rsidRPr="001A0FA4" w14:paraId="08D89DDD" w14:textId="77777777">
        <w:trPr>
          <w:trHeight w:val="20"/>
          <w:jc w:val="center"/>
        </w:trPr>
        <w:tc>
          <w:tcPr>
            <w:tcW w:w="1173" w:type="pct"/>
            <w:tcBorders>
              <w:top w:val="dotted" w:sz="4" w:space="0" w:color="auto"/>
              <w:bottom w:val="dotted" w:sz="4" w:space="0" w:color="auto"/>
              <w:right w:val="dotted" w:sz="4" w:space="0" w:color="auto"/>
            </w:tcBorders>
            <w:shd w:val="clear" w:color="auto" w:fill="FFFFFF"/>
          </w:tcPr>
          <w:p w14:paraId="5247BEC2" w14:textId="3AEE9936" w:rsidR="000A3571" w:rsidRPr="00D565AE" w:rsidRDefault="00D26C37">
            <w:pPr>
              <w:pStyle w:val="Tabletext"/>
              <w:jc w:val="center"/>
              <w:rPr>
                <w:rFonts w:ascii="Trebuchet MS" w:hAnsi="Trebuchet MS" w:cs="Arial"/>
                <w:color w:val="000000"/>
                <w:sz w:val="22"/>
                <w:szCs w:val="22"/>
                <w:lang w:val="el-GR"/>
              </w:rPr>
            </w:pPr>
            <w:proofErr w:type="spellStart"/>
            <w:r w:rsidRPr="00D565AE">
              <w:rPr>
                <w:rFonts w:ascii="Trebuchet MS" w:hAnsi="Trebuchet MS" w:cs="Arial"/>
                <w:color w:val="000000"/>
                <w:sz w:val="22"/>
                <w:szCs w:val="22"/>
                <w:lang w:val="en-GB"/>
              </w:rPr>
              <w:t>Αρμόδιο</w:t>
            </w:r>
            <w:proofErr w:type="spellEnd"/>
            <w:r w:rsidRPr="00D565AE">
              <w:rPr>
                <w:rFonts w:ascii="Trebuchet MS" w:hAnsi="Trebuchet MS" w:cs="Arial"/>
                <w:color w:val="000000"/>
                <w:sz w:val="22"/>
                <w:szCs w:val="22"/>
                <w:lang w:val="en-GB"/>
              </w:rPr>
              <w:t xml:space="preserve"> </w:t>
            </w:r>
            <w:proofErr w:type="spellStart"/>
            <w:r w:rsidRPr="00D565AE">
              <w:rPr>
                <w:rFonts w:ascii="Trebuchet MS" w:hAnsi="Trebuchet MS" w:cs="Arial"/>
                <w:color w:val="000000"/>
                <w:sz w:val="22"/>
                <w:szCs w:val="22"/>
                <w:lang w:val="en-GB"/>
              </w:rPr>
              <w:t>Πρόσω</w:t>
            </w:r>
            <w:proofErr w:type="spellEnd"/>
            <w:r w:rsidRPr="00D565AE">
              <w:rPr>
                <w:rFonts w:ascii="Trebuchet MS" w:hAnsi="Trebuchet MS" w:cs="Arial"/>
                <w:color w:val="000000"/>
                <w:sz w:val="22"/>
                <w:szCs w:val="22"/>
                <w:lang w:val="en-GB"/>
              </w:rPr>
              <w:t>πο / Υπ</w:t>
            </w:r>
            <w:proofErr w:type="spellStart"/>
            <w:r w:rsidRPr="00D565AE">
              <w:rPr>
                <w:rFonts w:ascii="Trebuchet MS" w:hAnsi="Trebuchet MS" w:cs="Arial"/>
                <w:color w:val="000000"/>
                <w:sz w:val="22"/>
                <w:szCs w:val="22"/>
                <w:lang w:val="en-GB"/>
              </w:rPr>
              <w:t>εύθυνος</w:t>
            </w:r>
            <w:proofErr w:type="spellEnd"/>
            <w:r w:rsidRPr="00D565AE">
              <w:rPr>
                <w:rFonts w:ascii="Trebuchet MS" w:hAnsi="Trebuchet MS" w:cs="Arial"/>
                <w:color w:val="000000"/>
                <w:sz w:val="22"/>
                <w:szCs w:val="22"/>
                <w:lang w:val="en-GB"/>
              </w:rPr>
              <w:t xml:space="preserve"> </w:t>
            </w:r>
            <w:proofErr w:type="spellStart"/>
            <w:r w:rsidRPr="00D565AE">
              <w:rPr>
                <w:rFonts w:ascii="Trebuchet MS" w:hAnsi="Trebuchet MS" w:cs="Arial"/>
                <w:color w:val="000000"/>
                <w:sz w:val="22"/>
                <w:szCs w:val="22"/>
                <w:lang w:val="en-GB"/>
              </w:rPr>
              <w:t>Αν</w:t>
            </w:r>
            <w:proofErr w:type="spellEnd"/>
            <w:r w:rsidRPr="00D565AE">
              <w:rPr>
                <w:rFonts w:ascii="Trebuchet MS" w:hAnsi="Trebuchet MS" w:cs="Arial"/>
                <w:color w:val="000000"/>
                <w:sz w:val="22"/>
                <w:szCs w:val="22"/>
                <w:lang w:val="en-GB"/>
              </w:rPr>
              <w:t>αφορών</w:t>
            </w:r>
          </w:p>
        </w:tc>
        <w:tc>
          <w:tcPr>
            <w:tcW w:w="3827" w:type="pct"/>
            <w:tcBorders>
              <w:top w:val="dotted" w:sz="4" w:space="0" w:color="auto"/>
              <w:left w:val="dotted" w:sz="4" w:space="0" w:color="auto"/>
              <w:bottom w:val="dotted" w:sz="4" w:space="0" w:color="auto"/>
            </w:tcBorders>
            <w:shd w:val="clear" w:color="auto" w:fill="FFFFFF"/>
          </w:tcPr>
          <w:p w14:paraId="256E0593" w14:textId="317643A1" w:rsidR="000A3571" w:rsidRPr="00D565AE" w:rsidRDefault="00D26C37">
            <w:pPr>
              <w:pStyle w:val="Tabletext"/>
              <w:jc w:val="center"/>
              <w:rPr>
                <w:rFonts w:ascii="Trebuchet MS" w:hAnsi="Trebuchet MS" w:cs="Arial"/>
                <w:color w:val="000000"/>
                <w:sz w:val="22"/>
                <w:szCs w:val="22"/>
                <w:lang w:val="el-GR"/>
              </w:rPr>
            </w:pPr>
            <w:r w:rsidRPr="00D565AE">
              <w:rPr>
                <w:rFonts w:ascii="Trebuchet MS" w:hAnsi="Trebuchet MS" w:cs="Arial"/>
                <w:color w:val="000000"/>
                <w:sz w:val="22"/>
                <w:szCs w:val="22"/>
                <w:lang w:val="el-GR"/>
              </w:rPr>
              <w:t xml:space="preserve">Το φυσικό πρόσωπο ή το τμήμα που έχει οριστεί από την </w:t>
            </w:r>
            <w:r w:rsidR="001A0FA4">
              <w:rPr>
                <w:rFonts w:ascii="Trebuchet MS" w:hAnsi="Trebuchet MS" w:cs="Arial"/>
                <w:color w:val="000000"/>
                <w:sz w:val="22"/>
                <w:szCs w:val="22"/>
                <w:lang w:val="el-GR"/>
              </w:rPr>
              <w:t>Εταιρία</w:t>
            </w:r>
            <w:r w:rsidRPr="00D565AE">
              <w:rPr>
                <w:rFonts w:ascii="Trebuchet MS" w:hAnsi="Trebuchet MS" w:cs="Arial"/>
                <w:color w:val="000000"/>
                <w:sz w:val="22"/>
                <w:szCs w:val="22"/>
                <w:lang w:val="el-GR"/>
              </w:rPr>
              <w:t xml:space="preserve"> για τη διαχείριση των αναφορών και την επικοινωνία με τον αναφέροντα.</w:t>
            </w:r>
            <w:r w:rsidR="00D463E2" w:rsidRPr="00D565AE">
              <w:rPr>
                <w:rFonts w:ascii="Trebuchet MS" w:hAnsi="Trebuchet MS" w:cs="Arial"/>
                <w:color w:val="000000"/>
                <w:sz w:val="22"/>
                <w:szCs w:val="22"/>
                <w:lang w:val="el-GR"/>
              </w:rPr>
              <w:t xml:space="preserve"> Στην προκειμένη, η Ομάδα κατά της Δωροδοκίας.</w:t>
            </w:r>
          </w:p>
        </w:tc>
      </w:tr>
      <w:tr w:rsidR="00D26C37" w:rsidRPr="009D38C1" w14:paraId="309CD0C1" w14:textId="77777777">
        <w:trPr>
          <w:trHeight w:val="20"/>
          <w:jc w:val="center"/>
        </w:trPr>
        <w:tc>
          <w:tcPr>
            <w:tcW w:w="1173" w:type="pct"/>
            <w:tcBorders>
              <w:top w:val="dotted" w:sz="4" w:space="0" w:color="auto"/>
              <w:bottom w:val="dotted" w:sz="4" w:space="0" w:color="auto"/>
              <w:right w:val="dotted" w:sz="4" w:space="0" w:color="auto"/>
            </w:tcBorders>
            <w:shd w:val="clear" w:color="auto" w:fill="FFFFFF"/>
          </w:tcPr>
          <w:p w14:paraId="3A875930" w14:textId="39B37422" w:rsidR="00D26C37" w:rsidRPr="00D565AE" w:rsidRDefault="00D26C37">
            <w:pPr>
              <w:pStyle w:val="Tabletext"/>
              <w:jc w:val="center"/>
              <w:rPr>
                <w:rFonts w:ascii="Trebuchet MS" w:hAnsi="Trebuchet MS" w:cs="Arial"/>
                <w:color w:val="000000"/>
                <w:sz w:val="22"/>
                <w:szCs w:val="22"/>
                <w:lang w:val="en-GB"/>
              </w:rPr>
            </w:pPr>
            <w:proofErr w:type="spellStart"/>
            <w:r w:rsidRPr="00D565AE">
              <w:rPr>
                <w:rFonts w:ascii="Trebuchet MS" w:hAnsi="Trebuchet MS" w:cs="Arial"/>
                <w:color w:val="000000"/>
                <w:sz w:val="22"/>
                <w:szCs w:val="22"/>
                <w:lang w:val="en-GB"/>
              </w:rPr>
              <w:t>Αντί</w:t>
            </w:r>
            <w:proofErr w:type="spellEnd"/>
            <w:r w:rsidRPr="00D565AE">
              <w:rPr>
                <w:rFonts w:ascii="Trebuchet MS" w:hAnsi="Trebuchet MS" w:cs="Arial"/>
                <w:color w:val="000000"/>
                <w:sz w:val="22"/>
                <w:szCs w:val="22"/>
                <w:lang w:val="en-GB"/>
              </w:rPr>
              <w:t>ποινα</w:t>
            </w:r>
          </w:p>
        </w:tc>
        <w:tc>
          <w:tcPr>
            <w:tcW w:w="3827" w:type="pct"/>
            <w:tcBorders>
              <w:top w:val="dotted" w:sz="4" w:space="0" w:color="auto"/>
              <w:left w:val="dotted" w:sz="4" w:space="0" w:color="auto"/>
              <w:bottom w:val="dotted" w:sz="4" w:space="0" w:color="auto"/>
            </w:tcBorders>
            <w:shd w:val="clear" w:color="auto" w:fill="FFFFFF"/>
          </w:tcPr>
          <w:p w14:paraId="75755077" w14:textId="6F4CCEF7" w:rsidR="00D26C37" w:rsidRPr="00D565AE" w:rsidRDefault="00D26C37">
            <w:pPr>
              <w:pStyle w:val="Tabletext"/>
              <w:jc w:val="center"/>
              <w:rPr>
                <w:rFonts w:ascii="Trebuchet MS" w:hAnsi="Trebuchet MS" w:cs="Arial"/>
                <w:color w:val="000000"/>
                <w:sz w:val="22"/>
                <w:szCs w:val="22"/>
                <w:lang w:val="el-GR"/>
              </w:rPr>
            </w:pPr>
            <w:r w:rsidRPr="00D565AE">
              <w:rPr>
                <w:rFonts w:ascii="Trebuchet MS" w:hAnsi="Trebuchet MS" w:cs="Arial"/>
                <w:color w:val="000000"/>
                <w:sz w:val="22"/>
                <w:szCs w:val="22"/>
                <w:lang w:val="el-GR"/>
              </w:rPr>
              <w:t>Κάθε άμεση ή έμμεση πράξη ή παράλειψη που λαμβάνει χώρα στο πλαίσιο της επαγγελματικής δραστηριότητας και η οποία προκαλεί ή ενδέχεται να προκαλέσει αδικαιολόγητη βλάβη στον αναφέροντα ως συνέπεια της υποβολής αναφοράς (π.χ. απόλυση, υποβάθμιση, αρνητική αξιολόγηση, εκφοβισμός).</w:t>
            </w:r>
          </w:p>
        </w:tc>
      </w:tr>
      <w:tr w:rsidR="00D26C37" w:rsidRPr="009D38C1" w14:paraId="4A35A630" w14:textId="77777777">
        <w:trPr>
          <w:trHeight w:val="20"/>
          <w:jc w:val="center"/>
        </w:trPr>
        <w:tc>
          <w:tcPr>
            <w:tcW w:w="1173" w:type="pct"/>
            <w:tcBorders>
              <w:top w:val="dotted" w:sz="4" w:space="0" w:color="auto"/>
              <w:bottom w:val="single" w:sz="4" w:space="0" w:color="auto"/>
              <w:right w:val="dotted" w:sz="4" w:space="0" w:color="auto"/>
            </w:tcBorders>
            <w:shd w:val="clear" w:color="auto" w:fill="FFFFFF"/>
          </w:tcPr>
          <w:p w14:paraId="063D8B82" w14:textId="5F120EE6" w:rsidR="00D26C37" w:rsidRPr="00D565AE" w:rsidRDefault="00D26C37">
            <w:pPr>
              <w:pStyle w:val="Tabletext"/>
              <w:jc w:val="center"/>
              <w:rPr>
                <w:rFonts w:ascii="Trebuchet MS" w:hAnsi="Trebuchet MS" w:cs="Arial"/>
                <w:color w:val="000000"/>
                <w:sz w:val="22"/>
                <w:szCs w:val="22"/>
                <w:lang w:val="el-GR"/>
              </w:rPr>
            </w:pPr>
            <w:proofErr w:type="spellStart"/>
            <w:r w:rsidRPr="00D565AE">
              <w:rPr>
                <w:rFonts w:ascii="Trebuchet MS" w:hAnsi="Trebuchet MS" w:cs="Arial"/>
                <w:color w:val="000000"/>
                <w:sz w:val="22"/>
                <w:szCs w:val="22"/>
                <w:lang w:val="en-GB"/>
              </w:rPr>
              <w:t>Προστ</w:t>
            </w:r>
            <w:proofErr w:type="spellEnd"/>
            <w:r w:rsidRPr="00D565AE">
              <w:rPr>
                <w:rFonts w:ascii="Trebuchet MS" w:hAnsi="Trebuchet MS" w:cs="Arial"/>
                <w:color w:val="000000"/>
                <w:sz w:val="22"/>
                <w:szCs w:val="22"/>
                <w:lang w:val="en-GB"/>
              </w:rPr>
              <w:t xml:space="preserve">ατευόμενα </w:t>
            </w:r>
            <w:proofErr w:type="spellStart"/>
            <w:r w:rsidRPr="00D565AE">
              <w:rPr>
                <w:rFonts w:ascii="Trebuchet MS" w:hAnsi="Trebuchet MS" w:cs="Arial"/>
                <w:color w:val="000000"/>
                <w:sz w:val="22"/>
                <w:szCs w:val="22"/>
                <w:lang w:val="en-GB"/>
              </w:rPr>
              <w:t>Πρόσω</w:t>
            </w:r>
            <w:proofErr w:type="spellEnd"/>
            <w:r w:rsidRPr="00D565AE">
              <w:rPr>
                <w:rFonts w:ascii="Trebuchet MS" w:hAnsi="Trebuchet MS" w:cs="Arial"/>
                <w:color w:val="000000"/>
                <w:sz w:val="22"/>
                <w:szCs w:val="22"/>
                <w:lang w:val="en-GB"/>
              </w:rPr>
              <w:t>πα</w:t>
            </w:r>
          </w:p>
        </w:tc>
        <w:tc>
          <w:tcPr>
            <w:tcW w:w="3827" w:type="pct"/>
            <w:tcBorders>
              <w:top w:val="dotted" w:sz="4" w:space="0" w:color="auto"/>
              <w:left w:val="dotted" w:sz="4" w:space="0" w:color="auto"/>
              <w:bottom w:val="single" w:sz="4" w:space="0" w:color="auto"/>
            </w:tcBorders>
            <w:shd w:val="clear" w:color="auto" w:fill="FFFFFF"/>
          </w:tcPr>
          <w:p w14:paraId="021DBF04" w14:textId="6F8FA4CE" w:rsidR="00D26C37" w:rsidRPr="00D565AE" w:rsidRDefault="00D26C37" w:rsidP="00D26C37">
            <w:pPr>
              <w:pStyle w:val="Tabletext"/>
              <w:tabs>
                <w:tab w:val="left" w:pos="1290"/>
              </w:tabs>
              <w:jc w:val="left"/>
              <w:rPr>
                <w:rFonts w:ascii="Trebuchet MS" w:hAnsi="Trebuchet MS" w:cs="Arial"/>
                <w:color w:val="000000"/>
                <w:sz w:val="22"/>
                <w:szCs w:val="22"/>
                <w:lang w:val="el-GR"/>
              </w:rPr>
            </w:pPr>
            <w:r w:rsidRPr="00D565AE">
              <w:rPr>
                <w:rFonts w:ascii="Trebuchet MS" w:hAnsi="Trebuchet MS" w:cs="Arial"/>
                <w:color w:val="000000"/>
                <w:sz w:val="22"/>
                <w:szCs w:val="22"/>
                <w:lang w:val="el-GR"/>
              </w:rPr>
              <w:tab/>
              <w:t>α πρόσωπα που καλύπτονται από τις διατάξεις του Ν. 4990/2022, συμπεριλαμβανομένων εργαζομένων, πρώην εργαζομένων, υποψηφίων προς απασχόληση, συμβασιούχων, προμηθευτών, υπεργολάβων, μελών διοίκησης και μετόχων.</w:t>
            </w:r>
          </w:p>
        </w:tc>
      </w:tr>
    </w:tbl>
    <w:p w14:paraId="10E3D429" w14:textId="77777777" w:rsidR="00BA661B" w:rsidRPr="00D565AE" w:rsidRDefault="00BA661B" w:rsidP="000A7389">
      <w:pPr>
        <w:rPr>
          <w:rFonts w:ascii="Trebuchet MS" w:hAnsi="Trebuchet MS"/>
          <w:sz w:val="22"/>
          <w:szCs w:val="22"/>
          <w:lang w:val="el-GR"/>
        </w:rPr>
      </w:pPr>
    </w:p>
    <w:p w14:paraId="5F6BDA0D" w14:textId="77777777" w:rsidR="007E11CD" w:rsidRPr="00D565AE" w:rsidRDefault="000A7389">
      <w:pPr>
        <w:pStyle w:val="1"/>
        <w:keepLines/>
        <w:numPr>
          <w:ilvl w:val="0"/>
          <w:numId w:val="2"/>
        </w:numPr>
        <w:tabs>
          <w:tab w:val="clear" w:pos="1080"/>
        </w:tabs>
        <w:spacing w:before="240" w:after="120" w:line="280" w:lineRule="atLeast"/>
        <w:ind w:left="426" w:hanging="426"/>
        <w:jc w:val="both"/>
        <w:rPr>
          <w:rFonts w:ascii="Trebuchet MS" w:hAnsi="Trebuchet MS" w:cs="Arial"/>
          <w:sz w:val="22"/>
          <w:szCs w:val="22"/>
        </w:rPr>
      </w:pPr>
      <w:bookmarkStart w:id="7" w:name="_Toc208339526"/>
      <w:r w:rsidRPr="00D565AE">
        <w:rPr>
          <w:rFonts w:ascii="Trebuchet MS" w:hAnsi="Trebuchet MS" w:cs="Arial"/>
          <w:sz w:val="22"/>
          <w:szCs w:val="22"/>
        </w:rPr>
        <w:t>Περιγραφή</w:t>
      </w:r>
      <w:bookmarkEnd w:id="7"/>
    </w:p>
    <w:p w14:paraId="2B8CC88F" w14:textId="77777777" w:rsidR="000A3571" w:rsidRPr="00D565AE" w:rsidRDefault="000A3571" w:rsidP="000A3571">
      <w:pPr>
        <w:jc w:val="both"/>
        <w:rPr>
          <w:rFonts w:ascii="Trebuchet MS" w:hAnsi="Trebuchet MS" w:cs="Aptos"/>
          <w:sz w:val="22"/>
          <w:szCs w:val="22"/>
          <w:lang w:val="el-GR"/>
        </w:rPr>
      </w:pPr>
    </w:p>
    <w:p w14:paraId="3429501E" w14:textId="148BD0FF" w:rsidR="00D26C37" w:rsidRPr="00D565AE" w:rsidRDefault="00D26C37" w:rsidP="00D26C37">
      <w:pPr>
        <w:jc w:val="both"/>
        <w:rPr>
          <w:rFonts w:ascii="Trebuchet MS" w:hAnsi="Trebuchet MS" w:cs="Arial"/>
          <w:sz w:val="22"/>
          <w:szCs w:val="22"/>
          <w:lang w:val="el-GR"/>
        </w:rPr>
      </w:pPr>
      <w:r w:rsidRPr="00D565AE">
        <w:rPr>
          <w:rFonts w:ascii="Trebuchet MS" w:hAnsi="Trebuchet MS" w:cs="Arial"/>
          <w:sz w:val="22"/>
          <w:szCs w:val="22"/>
          <w:lang w:val="el-GR"/>
        </w:rPr>
        <w:t xml:space="preserve">Η Πολιτική εφαρμόζεται σε όλα τα φυσικά πρόσωπα που έχουν ή είχαν σχέση με την </w:t>
      </w:r>
      <w:r w:rsidR="001A0FA4">
        <w:rPr>
          <w:rFonts w:ascii="Trebuchet MS" w:hAnsi="Trebuchet MS" w:cs="Arial"/>
          <w:sz w:val="22"/>
          <w:szCs w:val="22"/>
          <w:lang w:val="el-GR"/>
        </w:rPr>
        <w:t>Εταιρία</w:t>
      </w:r>
      <w:r w:rsidRPr="00D565AE">
        <w:rPr>
          <w:rFonts w:ascii="Trebuchet MS" w:hAnsi="Trebuchet MS" w:cs="Arial"/>
          <w:sz w:val="22"/>
          <w:szCs w:val="22"/>
          <w:lang w:val="el-GR"/>
        </w:rPr>
        <w:t>, όπως:</w:t>
      </w:r>
    </w:p>
    <w:p w14:paraId="2FF36AC3" w14:textId="77777777" w:rsidR="00D26C37" w:rsidRPr="00D565AE" w:rsidRDefault="00D26C37" w:rsidP="00D26C37">
      <w:pPr>
        <w:jc w:val="both"/>
        <w:rPr>
          <w:rFonts w:ascii="Trebuchet MS" w:hAnsi="Trebuchet MS" w:cs="Arial"/>
          <w:sz w:val="22"/>
          <w:szCs w:val="22"/>
          <w:lang w:val="el-GR"/>
        </w:rPr>
      </w:pPr>
    </w:p>
    <w:p w14:paraId="285388D8" w14:textId="77777777" w:rsidR="00D26C37" w:rsidRPr="00D565AE" w:rsidRDefault="00D26C37">
      <w:pPr>
        <w:numPr>
          <w:ilvl w:val="0"/>
          <w:numId w:val="5"/>
        </w:numPr>
        <w:jc w:val="both"/>
        <w:rPr>
          <w:rFonts w:ascii="Trebuchet MS" w:hAnsi="Trebuchet MS" w:cs="Arial"/>
          <w:sz w:val="22"/>
          <w:szCs w:val="22"/>
          <w:lang w:val="el-GR"/>
        </w:rPr>
      </w:pPr>
      <w:r w:rsidRPr="00D565AE">
        <w:rPr>
          <w:rFonts w:ascii="Trebuchet MS" w:hAnsi="Trebuchet MS" w:cs="Arial"/>
          <w:sz w:val="22"/>
          <w:szCs w:val="22"/>
          <w:lang w:val="el-GR"/>
        </w:rPr>
        <w:t>Εργαζόμενοι (μόνιμοι, ορισμένου χρόνου, μερικής απασχόλησης).</w:t>
      </w:r>
    </w:p>
    <w:p w14:paraId="789564C3" w14:textId="77777777" w:rsidR="00D26C37" w:rsidRPr="00D565AE" w:rsidRDefault="00D26C37">
      <w:pPr>
        <w:numPr>
          <w:ilvl w:val="0"/>
          <w:numId w:val="5"/>
        </w:numPr>
        <w:jc w:val="both"/>
        <w:rPr>
          <w:rFonts w:ascii="Trebuchet MS" w:hAnsi="Trebuchet MS" w:cs="Arial"/>
          <w:sz w:val="22"/>
          <w:szCs w:val="22"/>
          <w:lang w:val="el-GR"/>
        </w:rPr>
      </w:pPr>
      <w:r w:rsidRPr="00D565AE">
        <w:rPr>
          <w:rFonts w:ascii="Trebuchet MS" w:hAnsi="Trebuchet MS" w:cs="Arial"/>
          <w:sz w:val="22"/>
          <w:szCs w:val="22"/>
          <w:lang w:val="el-GR"/>
        </w:rPr>
        <w:t>Υποψήφιοι προς απασχόληση.</w:t>
      </w:r>
    </w:p>
    <w:p w14:paraId="52DDC69A" w14:textId="77777777" w:rsidR="00D26C37" w:rsidRPr="00D565AE" w:rsidRDefault="00D26C37">
      <w:pPr>
        <w:numPr>
          <w:ilvl w:val="0"/>
          <w:numId w:val="5"/>
        </w:numPr>
        <w:jc w:val="both"/>
        <w:rPr>
          <w:rFonts w:ascii="Trebuchet MS" w:hAnsi="Trebuchet MS" w:cs="Arial"/>
          <w:sz w:val="22"/>
          <w:szCs w:val="22"/>
          <w:lang w:val="el-GR"/>
        </w:rPr>
      </w:pPr>
      <w:r w:rsidRPr="00D565AE">
        <w:rPr>
          <w:rFonts w:ascii="Trebuchet MS" w:hAnsi="Trebuchet MS" w:cs="Arial"/>
          <w:sz w:val="22"/>
          <w:szCs w:val="22"/>
          <w:lang w:val="el-GR"/>
        </w:rPr>
        <w:t>Συμβασιούχοι, προμηθευτές, υπεργολάβοι, συνεργάτες.</w:t>
      </w:r>
    </w:p>
    <w:p w14:paraId="50EE289D" w14:textId="161E16A6" w:rsidR="00D26C37" w:rsidRPr="00D565AE" w:rsidRDefault="00D26C37">
      <w:pPr>
        <w:numPr>
          <w:ilvl w:val="0"/>
          <w:numId w:val="5"/>
        </w:numPr>
        <w:jc w:val="both"/>
        <w:rPr>
          <w:rFonts w:ascii="Trebuchet MS" w:hAnsi="Trebuchet MS" w:cs="Arial"/>
          <w:sz w:val="22"/>
          <w:szCs w:val="22"/>
          <w:lang w:val="el-GR"/>
        </w:rPr>
      </w:pPr>
      <w:r w:rsidRPr="00D565AE">
        <w:rPr>
          <w:rFonts w:ascii="Trebuchet MS" w:hAnsi="Trebuchet MS" w:cs="Arial"/>
          <w:sz w:val="22"/>
          <w:szCs w:val="22"/>
          <w:lang w:val="el-GR"/>
        </w:rPr>
        <w:t xml:space="preserve">Μέλη Διοικητικού Συμβουλίου, μέτοχοι και λοιποί συνδεδεμένοι με την </w:t>
      </w:r>
      <w:r w:rsidR="001A0FA4">
        <w:rPr>
          <w:rFonts w:ascii="Trebuchet MS" w:hAnsi="Trebuchet MS" w:cs="Arial"/>
          <w:sz w:val="22"/>
          <w:szCs w:val="22"/>
          <w:lang w:val="el-GR"/>
        </w:rPr>
        <w:t>Εταιρία</w:t>
      </w:r>
      <w:r w:rsidRPr="00D565AE">
        <w:rPr>
          <w:rFonts w:ascii="Trebuchet MS" w:hAnsi="Trebuchet MS" w:cs="Arial"/>
          <w:sz w:val="22"/>
          <w:szCs w:val="22"/>
          <w:lang w:val="el-GR"/>
        </w:rPr>
        <w:t>.</w:t>
      </w:r>
    </w:p>
    <w:p w14:paraId="5B98F83C" w14:textId="77777777" w:rsidR="00D26C37" w:rsidRPr="00D565AE" w:rsidRDefault="00D26C37" w:rsidP="00D26C37">
      <w:pPr>
        <w:jc w:val="both"/>
        <w:rPr>
          <w:rFonts w:ascii="Trebuchet MS" w:hAnsi="Trebuchet MS" w:cs="Arial"/>
          <w:sz w:val="22"/>
          <w:szCs w:val="22"/>
          <w:lang w:val="el-GR"/>
        </w:rPr>
      </w:pPr>
    </w:p>
    <w:p w14:paraId="1677F08A" w14:textId="77777777" w:rsidR="00D26C37" w:rsidRPr="00D565AE" w:rsidRDefault="00D26C37" w:rsidP="00D26C37">
      <w:pPr>
        <w:jc w:val="both"/>
        <w:rPr>
          <w:rFonts w:ascii="Trebuchet MS" w:hAnsi="Trebuchet MS" w:cs="Arial"/>
          <w:sz w:val="22"/>
          <w:szCs w:val="22"/>
          <w:lang w:val="el-GR"/>
        </w:rPr>
      </w:pPr>
      <w:r w:rsidRPr="00D565AE">
        <w:rPr>
          <w:rFonts w:ascii="Trebuchet MS" w:hAnsi="Trebuchet MS" w:cs="Arial"/>
          <w:sz w:val="22"/>
          <w:szCs w:val="22"/>
          <w:lang w:val="el-GR"/>
        </w:rPr>
        <w:t>Η Πολιτική καλύπτει αναφορές για πραγματικές ή ενδεχόμενες παραβάσεις που σχετίζονται με:</w:t>
      </w:r>
    </w:p>
    <w:p w14:paraId="12539056" w14:textId="77777777" w:rsidR="00D26C37" w:rsidRPr="00D565AE" w:rsidRDefault="00D26C37" w:rsidP="00D26C37">
      <w:pPr>
        <w:jc w:val="both"/>
        <w:rPr>
          <w:rFonts w:ascii="Trebuchet MS" w:hAnsi="Trebuchet MS" w:cs="Arial"/>
          <w:sz w:val="22"/>
          <w:szCs w:val="22"/>
          <w:lang w:val="el-GR"/>
        </w:rPr>
      </w:pPr>
    </w:p>
    <w:p w14:paraId="2AD5018B" w14:textId="77777777" w:rsidR="00D26C37" w:rsidRPr="00D565AE" w:rsidRDefault="00D26C37">
      <w:pPr>
        <w:numPr>
          <w:ilvl w:val="0"/>
          <w:numId w:val="6"/>
        </w:numPr>
        <w:jc w:val="both"/>
        <w:rPr>
          <w:rFonts w:ascii="Trebuchet MS" w:hAnsi="Trebuchet MS" w:cs="Arial"/>
          <w:sz w:val="22"/>
          <w:szCs w:val="22"/>
          <w:lang w:val="el-GR"/>
        </w:rPr>
      </w:pPr>
      <w:r w:rsidRPr="00D565AE">
        <w:rPr>
          <w:rFonts w:ascii="Trebuchet MS" w:hAnsi="Trebuchet MS" w:cs="Arial"/>
          <w:sz w:val="22"/>
          <w:szCs w:val="22"/>
          <w:lang w:val="el-GR"/>
        </w:rPr>
        <w:t xml:space="preserve">Παραβιάσεις της εθνικής ή </w:t>
      </w:r>
      <w:proofErr w:type="spellStart"/>
      <w:r w:rsidRPr="00D565AE">
        <w:rPr>
          <w:rFonts w:ascii="Trebuchet MS" w:hAnsi="Trebuchet MS" w:cs="Arial"/>
          <w:sz w:val="22"/>
          <w:szCs w:val="22"/>
          <w:lang w:val="el-GR"/>
        </w:rPr>
        <w:t>ενωσιακής</w:t>
      </w:r>
      <w:proofErr w:type="spellEnd"/>
      <w:r w:rsidRPr="00D565AE">
        <w:rPr>
          <w:rFonts w:ascii="Trebuchet MS" w:hAnsi="Trebuchet MS" w:cs="Arial"/>
          <w:sz w:val="22"/>
          <w:szCs w:val="22"/>
          <w:lang w:val="el-GR"/>
        </w:rPr>
        <w:t xml:space="preserve"> νομοθεσίας (π.χ. περί διαφάνειας, δημοσίων συμβάσεων, προστασίας περιβάλλοντος, ασφάλειας προϊόντων, προστασίας δεδομένων).</w:t>
      </w:r>
    </w:p>
    <w:p w14:paraId="1713A034" w14:textId="0B9FBEE4" w:rsidR="00D26C37" w:rsidRPr="00D565AE" w:rsidRDefault="00D26C37">
      <w:pPr>
        <w:numPr>
          <w:ilvl w:val="0"/>
          <w:numId w:val="6"/>
        </w:numPr>
        <w:jc w:val="both"/>
        <w:rPr>
          <w:rFonts w:ascii="Trebuchet MS" w:hAnsi="Trebuchet MS" w:cs="Arial"/>
          <w:sz w:val="22"/>
          <w:szCs w:val="22"/>
          <w:lang w:val="el-GR"/>
        </w:rPr>
      </w:pPr>
      <w:r w:rsidRPr="00D565AE">
        <w:rPr>
          <w:rFonts w:ascii="Trebuchet MS" w:hAnsi="Trebuchet MS" w:cs="Arial"/>
          <w:sz w:val="22"/>
          <w:szCs w:val="22"/>
          <w:lang w:val="el-GR"/>
        </w:rPr>
        <w:t xml:space="preserve">Παραβιάσεις εσωτερικών πολιτικών και κανονισμών της </w:t>
      </w:r>
      <w:r w:rsidR="001A0FA4">
        <w:rPr>
          <w:rFonts w:ascii="Trebuchet MS" w:hAnsi="Trebuchet MS" w:cs="Arial"/>
          <w:sz w:val="22"/>
          <w:szCs w:val="22"/>
          <w:lang w:val="el-GR"/>
        </w:rPr>
        <w:t>Εταιρία</w:t>
      </w:r>
      <w:r w:rsidRPr="00D565AE">
        <w:rPr>
          <w:rFonts w:ascii="Trebuchet MS" w:hAnsi="Trebuchet MS" w:cs="Arial"/>
          <w:sz w:val="22"/>
          <w:szCs w:val="22"/>
          <w:lang w:val="el-GR"/>
        </w:rPr>
        <w:t>ς.</w:t>
      </w:r>
    </w:p>
    <w:p w14:paraId="4799205B" w14:textId="3FF68AD4" w:rsidR="001135F1" w:rsidRPr="00D565AE" w:rsidRDefault="00D26C37">
      <w:pPr>
        <w:numPr>
          <w:ilvl w:val="0"/>
          <w:numId w:val="6"/>
        </w:numPr>
        <w:jc w:val="both"/>
        <w:rPr>
          <w:rFonts w:ascii="Trebuchet MS" w:hAnsi="Trebuchet MS" w:cs="Arial"/>
          <w:sz w:val="22"/>
          <w:szCs w:val="22"/>
          <w:lang w:val="el-GR"/>
        </w:rPr>
      </w:pPr>
      <w:r w:rsidRPr="00D565AE">
        <w:rPr>
          <w:rFonts w:ascii="Trebuchet MS" w:hAnsi="Trebuchet MS" w:cs="Arial"/>
          <w:sz w:val="22"/>
          <w:szCs w:val="22"/>
          <w:lang w:val="el-GR"/>
        </w:rPr>
        <w:t xml:space="preserve">Πράξεις ή παραλείψεις που μπορεί να προκαλέσουν οικονομική, νομική ή φήμης ζημία στην </w:t>
      </w:r>
      <w:r w:rsidR="001A0FA4">
        <w:rPr>
          <w:rFonts w:ascii="Trebuchet MS" w:hAnsi="Trebuchet MS" w:cs="Arial"/>
          <w:sz w:val="22"/>
          <w:szCs w:val="22"/>
          <w:lang w:val="el-GR"/>
        </w:rPr>
        <w:t>Εταιρία</w:t>
      </w:r>
      <w:r w:rsidRPr="00D565AE">
        <w:rPr>
          <w:rFonts w:ascii="Trebuchet MS" w:hAnsi="Trebuchet MS" w:cs="Arial"/>
          <w:sz w:val="22"/>
          <w:szCs w:val="22"/>
          <w:lang w:val="el-GR"/>
        </w:rPr>
        <w:t xml:space="preserve"> ή στο δημόσιο συμφέρον.</w:t>
      </w:r>
    </w:p>
    <w:p w14:paraId="1189A78D" w14:textId="77777777" w:rsidR="00BA661B" w:rsidRPr="00D565AE" w:rsidRDefault="00BA661B" w:rsidP="00F930C3">
      <w:pPr>
        <w:pStyle w:val="a7"/>
        <w:rPr>
          <w:rFonts w:ascii="Trebuchet MS" w:hAnsi="Trebuchet MS" w:cs="Aptos"/>
          <w:sz w:val="22"/>
          <w:szCs w:val="22"/>
        </w:rPr>
      </w:pPr>
    </w:p>
    <w:p w14:paraId="68ED8949" w14:textId="4DEC307A" w:rsidR="00BA661B" w:rsidRPr="00D565AE" w:rsidRDefault="00D26C37" w:rsidP="00F930C3">
      <w:pPr>
        <w:pStyle w:val="a7"/>
        <w:rPr>
          <w:rFonts w:ascii="Trebuchet MS" w:hAnsi="Trebuchet MS" w:cs="Aptos"/>
          <w:sz w:val="22"/>
          <w:szCs w:val="22"/>
        </w:rPr>
      </w:pPr>
      <w:r w:rsidRPr="00D565AE">
        <w:rPr>
          <w:rFonts w:ascii="Trebuchet MS" w:hAnsi="Trebuchet MS" w:cs="Aptos"/>
          <w:sz w:val="22"/>
          <w:szCs w:val="22"/>
        </w:rPr>
        <w:t xml:space="preserve">Η </w:t>
      </w:r>
      <w:r w:rsidR="001A0FA4">
        <w:rPr>
          <w:rFonts w:ascii="Trebuchet MS" w:hAnsi="Trebuchet MS" w:cs="Aptos"/>
          <w:sz w:val="22"/>
          <w:szCs w:val="22"/>
        </w:rPr>
        <w:t>Εταιρία</w:t>
      </w:r>
      <w:r w:rsidRPr="00D565AE">
        <w:rPr>
          <w:rFonts w:ascii="Trebuchet MS" w:hAnsi="Trebuchet MS" w:cs="Aptos"/>
          <w:sz w:val="22"/>
          <w:szCs w:val="22"/>
        </w:rPr>
        <w:t xml:space="preserve"> ενθαρρύνει και προστατεύει τους υπαλλήλους, τους πρώην υπαλλήλους και τα μέρη με τα οποία έχει επιχειρηματική σχέση, οι οποίοι αναφέρουν ανήθικη ή παράνομη συμπεριφορά εντός του οργανισμού.</w:t>
      </w:r>
    </w:p>
    <w:p w14:paraId="355F1AEC" w14:textId="77777777" w:rsidR="00D26C37" w:rsidRPr="00D565AE" w:rsidRDefault="00D26C37" w:rsidP="00F930C3">
      <w:pPr>
        <w:pStyle w:val="a7"/>
        <w:rPr>
          <w:rFonts w:ascii="Trebuchet MS" w:hAnsi="Trebuchet MS" w:cs="Aptos"/>
          <w:sz w:val="22"/>
          <w:szCs w:val="22"/>
        </w:rPr>
      </w:pPr>
    </w:p>
    <w:p w14:paraId="28522DB5" w14:textId="77777777" w:rsidR="00D26C37" w:rsidRPr="00D565AE" w:rsidRDefault="00D26C37" w:rsidP="00F930C3">
      <w:pPr>
        <w:pStyle w:val="a7"/>
        <w:rPr>
          <w:rFonts w:ascii="Trebuchet MS" w:hAnsi="Trebuchet MS" w:cs="Aptos"/>
          <w:sz w:val="22"/>
          <w:szCs w:val="22"/>
        </w:rPr>
      </w:pPr>
    </w:p>
    <w:p w14:paraId="7BB8B724" w14:textId="00DE767A" w:rsidR="00500D4C" w:rsidRPr="00D565AE" w:rsidRDefault="00D26C37">
      <w:pPr>
        <w:pStyle w:val="20"/>
        <w:numPr>
          <w:ilvl w:val="0"/>
          <w:numId w:val="4"/>
        </w:numPr>
        <w:ind w:left="709" w:hanging="851"/>
        <w:rPr>
          <w:rFonts w:ascii="Trebuchet MS" w:hAnsi="Trebuchet MS"/>
          <w:b/>
          <w:bCs/>
          <w:i w:val="0"/>
          <w:iCs w:val="0"/>
          <w:sz w:val="22"/>
          <w:szCs w:val="22"/>
        </w:rPr>
      </w:pPr>
      <w:bookmarkStart w:id="8" w:name="_Toc208339527"/>
      <w:r w:rsidRPr="00D565AE">
        <w:rPr>
          <w:rFonts w:ascii="Trebuchet MS" w:hAnsi="Trebuchet MS"/>
          <w:b/>
          <w:bCs/>
          <w:i w:val="0"/>
          <w:iCs w:val="0"/>
          <w:sz w:val="22"/>
          <w:szCs w:val="22"/>
        </w:rPr>
        <w:t>Θεμελιώδεις Αρχές</w:t>
      </w:r>
      <w:bookmarkEnd w:id="8"/>
    </w:p>
    <w:p w14:paraId="177A0930" w14:textId="77777777" w:rsidR="00D26C37" w:rsidRPr="00D565AE" w:rsidRDefault="00D26C37" w:rsidP="00D26C37">
      <w:pPr>
        <w:pStyle w:val="a7"/>
        <w:rPr>
          <w:rFonts w:ascii="Trebuchet MS" w:hAnsi="Trebuchet MS" w:cs="Aptos"/>
          <w:sz w:val="22"/>
          <w:szCs w:val="22"/>
        </w:rPr>
      </w:pPr>
      <w:r w:rsidRPr="00D26C37">
        <w:rPr>
          <w:rFonts w:ascii="Trebuchet MS" w:hAnsi="Trebuchet MS" w:cs="Aptos"/>
          <w:sz w:val="22"/>
          <w:szCs w:val="22"/>
        </w:rPr>
        <w:t>Η παρούσα Πολιτική βασίζεται στις ακόλουθες θεμελιώδεις αρχές, οι οποίες καθοδηγούν την εφαρμογή και ερμηνεία της:</w:t>
      </w:r>
    </w:p>
    <w:p w14:paraId="5AEA895D" w14:textId="77777777" w:rsidR="00D26C37" w:rsidRPr="00D26C37" w:rsidRDefault="00D26C37" w:rsidP="00D26C37">
      <w:pPr>
        <w:pStyle w:val="a7"/>
        <w:rPr>
          <w:rFonts w:ascii="Trebuchet MS" w:hAnsi="Trebuchet MS" w:cs="Aptos"/>
          <w:sz w:val="22"/>
          <w:szCs w:val="22"/>
        </w:rPr>
      </w:pPr>
    </w:p>
    <w:p w14:paraId="3FBF383A" w14:textId="77777777" w:rsidR="00D26C37" w:rsidRPr="00D565AE" w:rsidRDefault="00D26C37">
      <w:pPr>
        <w:pStyle w:val="a7"/>
        <w:numPr>
          <w:ilvl w:val="0"/>
          <w:numId w:val="7"/>
        </w:numPr>
        <w:rPr>
          <w:rFonts w:ascii="Trebuchet MS" w:hAnsi="Trebuchet MS" w:cs="Aptos"/>
          <w:sz w:val="22"/>
          <w:szCs w:val="22"/>
        </w:rPr>
      </w:pPr>
      <w:r w:rsidRPr="00D26C37">
        <w:rPr>
          <w:rFonts w:ascii="Trebuchet MS" w:hAnsi="Trebuchet MS" w:cs="Aptos"/>
          <w:b/>
          <w:bCs/>
          <w:sz w:val="22"/>
          <w:szCs w:val="22"/>
        </w:rPr>
        <w:t>Εμπιστευτικότητα:</w:t>
      </w:r>
      <w:r w:rsidRPr="00D26C37">
        <w:rPr>
          <w:rFonts w:ascii="Trebuchet MS" w:hAnsi="Trebuchet MS" w:cs="Aptos"/>
          <w:sz w:val="22"/>
          <w:szCs w:val="22"/>
        </w:rPr>
        <w:t xml:space="preserve"> Η ταυτότητα του αναφέροντος και το περιεχόμενο της αναφοράς τηρούνται αυστηρά εμπιστευτικά.</w:t>
      </w:r>
    </w:p>
    <w:p w14:paraId="31E5D4EC" w14:textId="77777777" w:rsidR="00D26C37" w:rsidRPr="00D26C37" w:rsidRDefault="00D26C37" w:rsidP="00D26C37">
      <w:pPr>
        <w:pStyle w:val="a7"/>
        <w:rPr>
          <w:rFonts w:ascii="Trebuchet MS" w:hAnsi="Trebuchet MS" w:cs="Aptos"/>
          <w:sz w:val="22"/>
          <w:szCs w:val="22"/>
        </w:rPr>
      </w:pPr>
    </w:p>
    <w:p w14:paraId="25DCCEFB" w14:textId="77777777" w:rsidR="00D26C37" w:rsidRPr="00D565AE" w:rsidRDefault="00D26C37">
      <w:pPr>
        <w:pStyle w:val="a7"/>
        <w:numPr>
          <w:ilvl w:val="0"/>
          <w:numId w:val="7"/>
        </w:numPr>
        <w:rPr>
          <w:rFonts w:ascii="Trebuchet MS" w:hAnsi="Trebuchet MS" w:cs="Aptos"/>
          <w:sz w:val="22"/>
          <w:szCs w:val="22"/>
        </w:rPr>
      </w:pPr>
      <w:r w:rsidRPr="00D26C37">
        <w:rPr>
          <w:rFonts w:ascii="Trebuchet MS" w:hAnsi="Trebuchet MS" w:cs="Aptos"/>
          <w:b/>
          <w:bCs/>
          <w:sz w:val="22"/>
          <w:szCs w:val="22"/>
        </w:rPr>
        <w:t>Προστασία από Αντίποινα:</w:t>
      </w:r>
      <w:r w:rsidRPr="00D26C37">
        <w:rPr>
          <w:rFonts w:ascii="Trebuchet MS" w:hAnsi="Trebuchet MS" w:cs="Aptos"/>
          <w:sz w:val="22"/>
          <w:szCs w:val="22"/>
        </w:rPr>
        <w:t xml:space="preserve"> Απαγορεύεται κάθε μορφή εκδικητικής συμπεριφοράς.</w:t>
      </w:r>
    </w:p>
    <w:p w14:paraId="7C597640" w14:textId="77777777" w:rsidR="00D26C37" w:rsidRPr="001A0FA4" w:rsidRDefault="00D26C37" w:rsidP="00D26C37">
      <w:pPr>
        <w:pStyle w:val="aa"/>
        <w:rPr>
          <w:rFonts w:ascii="Trebuchet MS" w:hAnsi="Trebuchet MS" w:cs="Aptos"/>
          <w:sz w:val="22"/>
          <w:szCs w:val="22"/>
          <w:lang w:val="el-GR"/>
        </w:rPr>
      </w:pPr>
    </w:p>
    <w:p w14:paraId="63B75341" w14:textId="77777777" w:rsidR="00D26C37" w:rsidRPr="00D565AE" w:rsidRDefault="00D26C37">
      <w:pPr>
        <w:pStyle w:val="a7"/>
        <w:numPr>
          <w:ilvl w:val="0"/>
          <w:numId w:val="7"/>
        </w:numPr>
        <w:rPr>
          <w:rFonts w:ascii="Trebuchet MS" w:hAnsi="Trebuchet MS" w:cs="Aptos"/>
          <w:sz w:val="22"/>
          <w:szCs w:val="22"/>
        </w:rPr>
      </w:pPr>
      <w:r w:rsidRPr="00D26C37">
        <w:rPr>
          <w:rFonts w:ascii="Trebuchet MS" w:hAnsi="Trebuchet MS" w:cs="Aptos"/>
          <w:b/>
          <w:bCs/>
          <w:sz w:val="22"/>
          <w:szCs w:val="22"/>
        </w:rPr>
        <w:t>Αμεροληψία:</w:t>
      </w:r>
      <w:r w:rsidRPr="00D26C37">
        <w:rPr>
          <w:rFonts w:ascii="Trebuchet MS" w:hAnsi="Trebuchet MS" w:cs="Aptos"/>
          <w:sz w:val="22"/>
          <w:szCs w:val="22"/>
        </w:rPr>
        <w:t xml:space="preserve"> Οι αναφορές εξετάζονται αντικειμενικά και χωρίς προκαταλήψεις.</w:t>
      </w:r>
    </w:p>
    <w:p w14:paraId="0B01C9EB" w14:textId="77777777" w:rsidR="00D26C37" w:rsidRPr="00D565AE" w:rsidRDefault="00D26C37" w:rsidP="00D26C37">
      <w:pPr>
        <w:pStyle w:val="aa"/>
        <w:rPr>
          <w:rFonts w:ascii="Trebuchet MS" w:hAnsi="Trebuchet MS" w:cs="Aptos"/>
          <w:b/>
          <w:bCs/>
          <w:sz w:val="22"/>
          <w:szCs w:val="22"/>
          <w:lang w:val="el-GR"/>
        </w:rPr>
      </w:pPr>
    </w:p>
    <w:p w14:paraId="6775B3E6" w14:textId="6565BE8C" w:rsidR="00D26C37" w:rsidRPr="00D26C37" w:rsidRDefault="00D26C37">
      <w:pPr>
        <w:pStyle w:val="a7"/>
        <w:numPr>
          <w:ilvl w:val="0"/>
          <w:numId w:val="7"/>
        </w:numPr>
        <w:rPr>
          <w:rFonts w:ascii="Trebuchet MS" w:hAnsi="Trebuchet MS" w:cs="Aptos"/>
          <w:sz w:val="22"/>
          <w:szCs w:val="22"/>
        </w:rPr>
      </w:pPr>
      <w:r w:rsidRPr="00D565AE">
        <w:rPr>
          <w:rFonts w:ascii="Trebuchet MS" w:hAnsi="Trebuchet MS" w:cs="Aptos"/>
          <w:b/>
          <w:bCs/>
          <w:sz w:val="22"/>
          <w:szCs w:val="22"/>
        </w:rPr>
        <w:t>Δ</w:t>
      </w:r>
      <w:r w:rsidRPr="00D26C37">
        <w:rPr>
          <w:rFonts w:ascii="Trebuchet MS" w:hAnsi="Trebuchet MS" w:cs="Aptos"/>
          <w:b/>
          <w:bCs/>
          <w:sz w:val="22"/>
          <w:szCs w:val="22"/>
        </w:rPr>
        <w:t>ιαφάνεια και Νομιμότητα:</w:t>
      </w:r>
      <w:r w:rsidRPr="00D26C37">
        <w:rPr>
          <w:rFonts w:ascii="Trebuchet MS" w:hAnsi="Trebuchet MS" w:cs="Aptos"/>
          <w:sz w:val="22"/>
          <w:szCs w:val="22"/>
        </w:rPr>
        <w:t xml:space="preserve"> Η διαδικασία βασίζεται σε αρχές διαφάνειας και συμμόρφωσης με το ισχύον νομικό πλαίσιο.</w:t>
      </w:r>
    </w:p>
    <w:p w14:paraId="0AD67C7F" w14:textId="77777777" w:rsidR="002801C4" w:rsidRPr="00D565AE" w:rsidRDefault="002801C4" w:rsidP="002801C4">
      <w:pPr>
        <w:pStyle w:val="a7"/>
        <w:rPr>
          <w:rFonts w:ascii="Trebuchet MS" w:hAnsi="Trebuchet MS" w:cs="Aptos"/>
          <w:sz w:val="22"/>
          <w:szCs w:val="22"/>
        </w:rPr>
      </w:pPr>
    </w:p>
    <w:p w14:paraId="6172BA20" w14:textId="77777777" w:rsidR="002801C4" w:rsidRPr="00D565AE" w:rsidRDefault="002801C4" w:rsidP="008545A4">
      <w:pPr>
        <w:pStyle w:val="a7"/>
        <w:rPr>
          <w:rFonts w:ascii="Trebuchet MS" w:hAnsi="Trebuchet MS" w:cs="Aptos"/>
          <w:sz w:val="22"/>
          <w:szCs w:val="22"/>
        </w:rPr>
      </w:pPr>
    </w:p>
    <w:p w14:paraId="2675A88B" w14:textId="77777777" w:rsidR="00D26C37" w:rsidRPr="00D565AE" w:rsidRDefault="00D26C37" w:rsidP="008545A4">
      <w:pPr>
        <w:pStyle w:val="a7"/>
        <w:rPr>
          <w:rFonts w:ascii="Trebuchet MS" w:hAnsi="Trebuchet MS" w:cs="Aptos"/>
          <w:sz w:val="22"/>
          <w:szCs w:val="22"/>
        </w:rPr>
      </w:pPr>
    </w:p>
    <w:p w14:paraId="095B3AFD" w14:textId="7DBAAC05" w:rsidR="002801C4" w:rsidRPr="00D565AE" w:rsidRDefault="00D26C37">
      <w:pPr>
        <w:pStyle w:val="20"/>
        <w:numPr>
          <w:ilvl w:val="0"/>
          <w:numId w:val="4"/>
        </w:numPr>
        <w:ind w:left="709" w:hanging="851"/>
        <w:rPr>
          <w:rFonts w:ascii="Trebuchet MS" w:hAnsi="Trebuchet MS"/>
          <w:b/>
          <w:bCs/>
          <w:i w:val="0"/>
          <w:iCs w:val="0"/>
          <w:sz w:val="22"/>
          <w:szCs w:val="22"/>
        </w:rPr>
      </w:pPr>
      <w:bookmarkStart w:id="9" w:name="_Toc208339528"/>
      <w:r w:rsidRPr="00D565AE">
        <w:rPr>
          <w:rFonts w:ascii="Trebuchet MS" w:hAnsi="Trebuchet MS"/>
          <w:b/>
          <w:bCs/>
          <w:i w:val="0"/>
          <w:iCs w:val="0"/>
          <w:sz w:val="22"/>
          <w:szCs w:val="22"/>
        </w:rPr>
        <w:t>Διαχείριση Προσωπικών Δεδομένων</w:t>
      </w:r>
      <w:bookmarkEnd w:id="9"/>
    </w:p>
    <w:p w14:paraId="4F2E92BE" w14:textId="74B16525" w:rsidR="00D26C37" w:rsidRPr="00D565AE" w:rsidRDefault="00D26C37" w:rsidP="00D26C37">
      <w:pPr>
        <w:pStyle w:val="a7"/>
        <w:rPr>
          <w:rFonts w:ascii="Trebuchet MS" w:hAnsi="Trebuchet MS" w:cs="Aptos"/>
          <w:sz w:val="22"/>
          <w:szCs w:val="22"/>
        </w:rPr>
      </w:pPr>
      <w:r w:rsidRPr="00D565AE">
        <w:rPr>
          <w:rFonts w:ascii="Trebuchet MS" w:hAnsi="Trebuchet MS" w:cs="Aptos"/>
          <w:sz w:val="22"/>
          <w:szCs w:val="22"/>
        </w:rPr>
        <w:t xml:space="preserve">Η επεξεργασία των προσωπικών δεδομένων που περιλαμβάνονται στις αναφορές διεξάγεται σύμφωνα με την εθνική και ευρωπαϊκή νομοθεσία περί προσωπικών δεδομένων και με τις σχετικές πολιτικές της </w:t>
      </w:r>
      <w:r w:rsidR="001A0FA4">
        <w:rPr>
          <w:rFonts w:ascii="Trebuchet MS" w:hAnsi="Trebuchet MS" w:cs="Aptos"/>
          <w:sz w:val="22"/>
          <w:szCs w:val="22"/>
        </w:rPr>
        <w:t>Εταιρία</w:t>
      </w:r>
      <w:r w:rsidRPr="00D565AE">
        <w:rPr>
          <w:rFonts w:ascii="Trebuchet MS" w:hAnsi="Trebuchet MS" w:cs="Aptos"/>
          <w:sz w:val="22"/>
          <w:szCs w:val="22"/>
        </w:rPr>
        <w:t>ς.</w:t>
      </w:r>
    </w:p>
    <w:p w14:paraId="04D5F6D4" w14:textId="77777777" w:rsidR="00D26C37" w:rsidRPr="00D565AE" w:rsidRDefault="00D26C37" w:rsidP="00D26C37">
      <w:pPr>
        <w:pStyle w:val="a7"/>
        <w:rPr>
          <w:rFonts w:ascii="Trebuchet MS" w:hAnsi="Trebuchet MS" w:cs="Aptos"/>
          <w:sz w:val="22"/>
          <w:szCs w:val="22"/>
        </w:rPr>
      </w:pPr>
    </w:p>
    <w:p w14:paraId="5E468D61" w14:textId="77777777" w:rsidR="00D26C37" w:rsidRPr="00D565AE" w:rsidRDefault="00D26C37" w:rsidP="00D26C37">
      <w:pPr>
        <w:pStyle w:val="a7"/>
        <w:rPr>
          <w:rFonts w:ascii="Trebuchet MS" w:hAnsi="Trebuchet MS" w:cs="Aptos"/>
          <w:sz w:val="22"/>
          <w:szCs w:val="22"/>
        </w:rPr>
      </w:pPr>
      <w:r w:rsidRPr="00D565AE">
        <w:rPr>
          <w:rFonts w:ascii="Trebuchet MS" w:hAnsi="Trebuchet MS" w:cs="Aptos"/>
          <w:sz w:val="22"/>
          <w:szCs w:val="22"/>
        </w:rPr>
        <w:t xml:space="preserve">Τα προσωπικά δεδομένα όλων των μερών που εμπλέκονται στην καταγγελία προστατεύονται και υποβάλλονται σε επεξεργασία αποκλειστικά στο πλαίσιο της πρόληψης, ανίχνευσης ή διερεύνησης παράτυπης, ανήθικης, παράνομης ή εγκληματικής συμπεριφοράς. Μόνο τα πρόσωπα που συμμετέχουν στη διαχείριση και την έρευνα, και μόνο στον βαθμό που απαιτείται, μπορούν να έχουν πρόσβαση στα δεδομένα που περιλαμβάνονται στις εκθέσεις. </w:t>
      </w:r>
    </w:p>
    <w:p w14:paraId="544C3043" w14:textId="77777777" w:rsidR="00D26C37" w:rsidRPr="00D565AE" w:rsidRDefault="00D26C37" w:rsidP="00D26C37">
      <w:pPr>
        <w:pStyle w:val="a7"/>
        <w:rPr>
          <w:rFonts w:ascii="Trebuchet MS" w:hAnsi="Trebuchet MS" w:cs="Aptos"/>
          <w:sz w:val="22"/>
          <w:szCs w:val="22"/>
        </w:rPr>
      </w:pPr>
    </w:p>
    <w:p w14:paraId="48C069AD" w14:textId="7DAAC059" w:rsidR="00D26C37" w:rsidRPr="00D565AE" w:rsidRDefault="00D26C37" w:rsidP="00D26C37">
      <w:pPr>
        <w:pStyle w:val="a7"/>
        <w:rPr>
          <w:rFonts w:ascii="Trebuchet MS" w:hAnsi="Trebuchet MS" w:cs="Aptos"/>
          <w:sz w:val="22"/>
          <w:szCs w:val="22"/>
        </w:rPr>
      </w:pPr>
      <w:r w:rsidRPr="00D565AE">
        <w:rPr>
          <w:rFonts w:ascii="Trebuchet MS" w:hAnsi="Trebuchet MS" w:cs="Aptos"/>
          <w:sz w:val="22"/>
          <w:szCs w:val="22"/>
        </w:rPr>
        <w:t>Η Biotrans διατηρεί τα προσωπικά δεδομένα για συγκεκριμένο χρονικό διάστημα μετά την ολοκλήρωση της έρευνας, το οποίο μπορεί να ποικίλει ανάλογα με το αποτέλεσμα της έρευνας.</w:t>
      </w:r>
    </w:p>
    <w:p w14:paraId="57195996" w14:textId="77777777" w:rsidR="00D26C37" w:rsidRPr="00D565AE" w:rsidRDefault="00D26C37" w:rsidP="00D26C37">
      <w:pPr>
        <w:pStyle w:val="a7"/>
        <w:rPr>
          <w:rFonts w:ascii="Trebuchet MS" w:hAnsi="Trebuchet MS" w:cs="Aptos"/>
          <w:sz w:val="22"/>
          <w:szCs w:val="22"/>
        </w:rPr>
      </w:pPr>
    </w:p>
    <w:p w14:paraId="1CA4709C" w14:textId="249F4935" w:rsidR="008545A4" w:rsidRPr="00D565AE" w:rsidRDefault="00D26C37" w:rsidP="00D26C37">
      <w:pPr>
        <w:pStyle w:val="a7"/>
        <w:rPr>
          <w:rFonts w:ascii="Trebuchet MS" w:hAnsi="Trebuchet MS" w:cs="Aptos"/>
          <w:sz w:val="22"/>
          <w:szCs w:val="22"/>
        </w:rPr>
      </w:pPr>
      <w:r w:rsidRPr="00D565AE">
        <w:rPr>
          <w:rFonts w:ascii="Trebuchet MS" w:hAnsi="Trebuchet MS" w:cs="Aptos"/>
          <w:sz w:val="22"/>
          <w:szCs w:val="22"/>
        </w:rPr>
        <w:t xml:space="preserve">Η </w:t>
      </w:r>
      <w:r w:rsidR="001A0FA4">
        <w:rPr>
          <w:rFonts w:ascii="Trebuchet MS" w:hAnsi="Trebuchet MS" w:cs="Aptos"/>
          <w:sz w:val="22"/>
          <w:szCs w:val="22"/>
        </w:rPr>
        <w:t>Εταιρία</w:t>
      </w:r>
      <w:r w:rsidRPr="00D565AE">
        <w:rPr>
          <w:rFonts w:ascii="Trebuchet MS" w:hAnsi="Trebuchet MS" w:cs="Aptos"/>
          <w:sz w:val="22"/>
          <w:szCs w:val="22"/>
        </w:rPr>
        <w:t xml:space="preserve"> εφαρμόζει τα απαραίτητα τεχνικά και οργανωτικά μέτρα για τη διασφάλιση υψηλού επιπέδου ασφάλειας δεδομένων σύμφωνα με τις ισχύουσες πολιτικές και διαδικασίες.</w:t>
      </w:r>
    </w:p>
    <w:p w14:paraId="2A91EEB7" w14:textId="77777777" w:rsidR="0054558A" w:rsidRPr="00D565AE" w:rsidRDefault="0054558A" w:rsidP="00D26C37">
      <w:pPr>
        <w:pStyle w:val="a7"/>
        <w:rPr>
          <w:rFonts w:ascii="Trebuchet MS" w:hAnsi="Trebuchet MS" w:cs="Aptos"/>
          <w:sz w:val="22"/>
          <w:szCs w:val="22"/>
        </w:rPr>
      </w:pPr>
    </w:p>
    <w:p w14:paraId="2E42003E" w14:textId="77777777" w:rsidR="002801C4" w:rsidRPr="00D565AE" w:rsidRDefault="002801C4" w:rsidP="00500D4C">
      <w:pPr>
        <w:pStyle w:val="a7"/>
        <w:rPr>
          <w:rFonts w:ascii="Trebuchet MS" w:hAnsi="Trebuchet MS" w:cs="Aptos"/>
          <w:sz w:val="22"/>
          <w:szCs w:val="22"/>
        </w:rPr>
      </w:pPr>
    </w:p>
    <w:p w14:paraId="0FF69866" w14:textId="3595CA14" w:rsidR="00D463E2" w:rsidRPr="00D565AE" w:rsidRDefault="00D463E2">
      <w:pPr>
        <w:pStyle w:val="20"/>
        <w:numPr>
          <w:ilvl w:val="0"/>
          <w:numId w:val="4"/>
        </w:numPr>
        <w:ind w:left="709" w:hanging="851"/>
        <w:rPr>
          <w:rFonts w:ascii="Trebuchet MS" w:hAnsi="Trebuchet MS"/>
          <w:b/>
          <w:bCs/>
          <w:i w:val="0"/>
          <w:iCs w:val="0"/>
          <w:sz w:val="22"/>
          <w:szCs w:val="22"/>
        </w:rPr>
      </w:pPr>
      <w:bookmarkStart w:id="10" w:name="_Toc208339529"/>
      <w:r w:rsidRPr="00D565AE">
        <w:rPr>
          <w:rFonts w:ascii="Trebuchet MS" w:hAnsi="Trebuchet MS"/>
          <w:b/>
          <w:bCs/>
          <w:i w:val="0"/>
          <w:iCs w:val="0"/>
          <w:sz w:val="22"/>
          <w:szCs w:val="22"/>
        </w:rPr>
        <w:t>Εσωτερικοί Δίαυλοι Αναφοράς</w:t>
      </w:r>
      <w:bookmarkEnd w:id="10"/>
    </w:p>
    <w:p w14:paraId="0D9EF2A7" w14:textId="53C1D36C" w:rsidR="00D463E2" w:rsidRPr="00D565AE" w:rsidRDefault="00D463E2" w:rsidP="00D463E2">
      <w:pPr>
        <w:jc w:val="both"/>
        <w:rPr>
          <w:rFonts w:ascii="Trebuchet MS" w:hAnsi="Trebuchet MS"/>
          <w:sz w:val="22"/>
          <w:szCs w:val="22"/>
          <w:lang w:val="el-GR"/>
        </w:rPr>
      </w:pPr>
      <w:r w:rsidRPr="00D463E2">
        <w:rPr>
          <w:rFonts w:ascii="Trebuchet MS" w:hAnsi="Trebuchet MS"/>
          <w:sz w:val="22"/>
          <w:szCs w:val="22"/>
          <w:lang w:val="el-GR"/>
        </w:rPr>
        <w:t xml:space="preserve">Η </w:t>
      </w:r>
      <w:r w:rsidR="001A0FA4">
        <w:rPr>
          <w:rFonts w:ascii="Trebuchet MS" w:hAnsi="Trebuchet MS"/>
          <w:sz w:val="22"/>
          <w:szCs w:val="22"/>
          <w:lang w:val="el-GR"/>
        </w:rPr>
        <w:t>Εταιρία</w:t>
      </w:r>
      <w:r w:rsidRPr="00D463E2">
        <w:rPr>
          <w:rFonts w:ascii="Trebuchet MS" w:hAnsi="Trebuchet MS"/>
          <w:sz w:val="22"/>
          <w:szCs w:val="22"/>
          <w:lang w:val="el-GR"/>
        </w:rPr>
        <w:t xml:space="preserve"> έχει θεσπίσει και λειτουργεί εσωτερικούς διαύλους αναφοράς για την υποβολή και διαχείριση καταγγελιών. Οι δίαυλοι αυτοί είναι </w:t>
      </w:r>
      <w:proofErr w:type="spellStart"/>
      <w:r w:rsidRPr="00D463E2">
        <w:rPr>
          <w:rFonts w:ascii="Trebuchet MS" w:hAnsi="Trebuchet MS"/>
          <w:sz w:val="22"/>
          <w:szCs w:val="22"/>
          <w:lang w:val="el-GR"/>
        </w:rPr>
        <w:t>προσβάσιμοι</w:t>
      </w:r>
      <w:proofErr w:type="spellEnd"/>
      <w:r w:rsidRPr="00D463E2">
        <w:rPr>
          <w:rFonts w:ascii="Trebuchet MS" w:hAnsi="Trebuchet MS"/>
          <w:sz w:val="22"/>
          <w:szCs w:val="22"/>
          <w:lang w:val="el-GR"/>
        </w:rPr>
        <w:t xml:space="preserve"> σε όλα τα προστατευόμενα πρόσωπα και διασφαλίζουν την εμπιστευτικότητα, την προστασία των προσωπικών δεδομένων και την αποτροπή αντιποίνων.</w:t>
      </w:r>
    </w:p>
    <w:p w14:paraId="58F857FB" w14:textId="77777777" w:rsidR="00D463E2" w:rsidRPr="00D463E2" w:rsidRDefault="00D463E2" w:rsidP="00D463E2">
      <w:pPr>
        <w:jc w:val="both"/>
        <w:rPr>
          <w:rFonts w:ascii="Trebuchet MS" w:hAnsi="Trebuchet MS"/>
          <w:sz w:val="22"/>
          <w:szCs w:val="22"/>
          <w:lang w:val="el-GR"/>
        </w:rPr>
      </w:pPr>
    </w:p>
    <w:p w14:paraId="25CFB84D" w14:textId="77777777" w:rsidR="00D463E2" w:rsidRPr="00D565AE" w:rsidRDefault="00D463E2" w:rsidP="00D463E2">
      <w:pPr>
        <w:jc w:val="both"/>
        <w:rPr>
          <w:rFonts w:ascii="Trebuchet MS" w:hAnsi="Trebuchet MS"/>
          <w:sz w:val="22"/>
          <w:szCs w:val="22"/>
          <w:lang w:val="el-GR"/>
        </w:rPr>
      </w:pPr>
      <w:proofErr w:type="spellStart"/>
      <w:r w:rsidRPr="00D463E2">
        <w:rPr>
          <w:rFonts w:ascii="Trebuchet MS" w:hAnsi="Trebuchet MS"/>
          <w:sz w:val="22"/>
          <w:szCs w:val="22"/>
          <w:lang w:val="en-US"/>
        </w:rPr>
        <w:t>Οι</w:t>
      </w:r>
      <w:proofErr w:type="spellEnd"/>
      <w:r w:rsidRPr="00D463E2">
        <w:rPr>
          <w:rFonts w:ascii="Trebuchet MS" w:hAnsi="Trebuchet MS"/>
          <w:sz w:val="22"/>
          <w:szCs w:val="22"/>
          <w:lang w:val="en-US"/>
        </w:rPr>
        <w:t xml:space="preserve"> </w:t>
      </w:r>
      <w:proofErr w:type="spellStart"/>
      <w:r w:rsidRPr="00D463E2">
        <w:rPr>
          <w:rFonts w:ascii="Trebuchet MS" w:hAnsi="Trebuchet MS"/>
          <w:sz w:val="22"/>
          <w:szCs w:val="22"/>
          <w:lang w:val="en-US"/>
        </w:rPr>
        <w:t>εσωτερικοί</w:t>
      </w:r>
      <w:proofErr w:type="spellEnd"/>
      <w:r w:rsidRPr="00D463E2">
        <w:rPr>
          <w:rFonts w:ascii="Trebuchet MS" w:hAnsi="Trebuchet MS"/>
          <w:sz w:val="22"/>
          <w:szCs w:val="22"/>
          <w:lang w:val="en-US"/>
        </w:rPr>
        <w:t xml:space="preserve"> </w:t>
      </w:r>
      <w:proofErr w:type="spellStart"/>
      <w:r w:rsidRPr="00D463E2">
        <w:rPr>
          <w:rFonts w:ascii="Trebuchet MS" w:hAnsi="Trebuchet MS"/>
          <w:sz w:val="22"/>
          <w:szCs w:val="22"/>
          <w:lang w:val="en-US"/>
        </w:rPr>
        <w:t>δί</w:t>
      </w:r>
      <w:proofErr w:type="spellEnd"/>
      <w:r w:rsidRPr="00D463E2">
        <w:rPr>
          <w:rFonts w:ascii="Trebuchet MS" w:hAnsi="Trebuchet MS"/>
          <w:sz w:val="22"/>
          <w:szCs w:val="22"/>
          <w:lang w:val="en-US"/>
        </w:rPr>
        <w:t>αυλοι π</w:t>
      </w:r>
      <w:proofErr w:type="spellStart"/>
      <w:r w:rsidRPr="00D463E2">
        <w:rPr>
          <w:rFonts w:ascii="Trebuchet MS" w:hAnsi="Trebuchet MS"/>
          <w:sz w:val="22"/>
          <w:szCs w:val="22"/>
          <w:lang w:val="en-US"/>
        </w:rPr>
        <w:t>εριλ</w:t>
      </w:r>
      <w:proofErr w:type="spellEnd"/>
      <w:r w:rsidRPr="00D463E2">
        <w:rPr>
          <w:rFonts w:ascii="Trebuchet MS" w:hAnsi="Trebuchet MS"/>
          <w:sz w:val="22"/>
          <w:szCs w:val="22"/>
          <w:lang w:val="en-US"/>
        </w:rPr>
        <w:t>αμβάνουν:</w:t>
      </w:r>
    </w:p>
    <w:p w14:paraId="35832C33" w14:textId="77777777" w:rsidR="00D463E2" w:rsidRPr="00D463E2" w:rsidRDefault="00D463E2" w:rsidP="00D463E2">
      <w:pPr>
        <w:jc w:val="both"/>
        <w:rPr>
          <w:rFonts w:ascii="Trebuchet MS" w:hAnsi="Trebuchet MS"/>
          <w:sz w:val="22"/>
          <w:szCs w:val="22"/>
          <w:lang w:val="el-GR"/>
        </w:rPr>
      </w:pPr>
    </w:p>
    <w:p w14:paraId="0919075D" w14:textId="77777777" w:rsidR="001A0FA4" w:rsidRPr="001A0FA4" w:rsidRDefault="00D463E2">
      <w:pPr>
        <w:numPr>
          <w:ilvl w:val="0"/>
          <w:numId w:val="8"/>
        </w:numPr>
        <w:jc w:val="both"/>
        <w:rPr>
          <w:rFonts w:ascii="Trebuchet MS" w:hAnsi="Trebuchet MS"/>
          <w:sz w:val="22"/>
          <w:szCs w:val="22"/>
          <w:lang w:val="el-GR"/>
        </w:rPr>
      </w:pPr>
      <w:r w:rsidRPr="001A0FA4">
        <w:rPr>
          <w:rFonts w:ascii="Trebuchet MS" w:hAnsi="Trebuchet MS"/>
          <w:sz w:val="22"/>
          <w:szCs w:val="22"/>
          <w:lang w:val="el-GR"/>
        </w:rPr>
        <w:t>Ηλεκτρονικό ταχυδρομείο (</w:t>
      </w:r>
      <w:r w:rsidRPr="001A0FA4">
        <w:rPr>
          <w:rFonts w:ascii="Trebuchet MS" w:hAnsi="Trebuchet MS"/>
          <w:sz w:val="22"/>
          <w:szCs w:val="22"/>
          <w:lang w:val="en-US"/>
        </w:rPr>
        <w:t>e</w:t>
      </w:r>
      <w:r w:rsidRPr="001A0FA4">
        <w:rPr>
          <w:rFonts w:ascii="Trebuchet MS" w:hAnsi="Trebuchet MS"/>
          <w:sz w:val="22"/>
          <w:szCs w:val="22"/>
          <w:lang w:val="el-GR"/>
        </w:rPr>
        <w:t>-</w:t>
      </w:r>
      <w:r w:rsidRPr="001A0FA4">
        <w:rPr>
          <w:rFonts w:ascii="Trebuchet MS" w:hAnsi="Trebuchet MS"/>
          <w:sz w:val="22"/>
          <w:szCs w:val="22"/>
          <w:lang w:val="en-US"/>
        </w:rPr>
        <w:t>mail</w:t>
      </w:r>
      <w:r w:rsidRPr="001A0FA4">
        <w:rPr>
          <w:rFonts w:ascii="Trebuchet MS" w:hAnsi="Trebuchet MS"/>
          <w:sz w:val="22"/>
          <w:szCs w:val="22"/>
          <w:lang w:val="el-GR"/>
        </w:rPr>
        <w:t xml:space="preserve">): </w:t>
      </w:r>
      <w:r w:rsidR="00000000">
        <w:fldChar w:fldCharType="begin"/>
      </w:r>
      <w:r w:rsidR="00000000">
        <w:instrText>HYPERLINK</w:instrText>
      </w:r>
      <w:r w:rsidR="00000000" w:rsidRPr="009D38C1">
        <w:rPr>
          <w:lang w:val="el-GR"/>
        </w:rPr>
        <w:instrText xml:space="preserve"> "</w:instrText>
      </w:r>
      <w:r w:rsidR="00000000">
        <w:instrText>mailto</w:instrText>
      </w:r>
      <w:r w:rsidR="00000000" w:rsidRPr="009D38C1">
        <w:rPr>
          <w:lang w:val="el-GR"/>
        </w:rPr>
        <w:instrText>:</w:instrText>
      </w:r>
      <w:r w:rsidR="00000000">
        <w:instrText>complaint</w:instrText>
      </w:r>
      <w:r w:rsidR="00000000" w:rsidRPr="009D38C1">
        <w:rPr>
          <w:lang w:val="el-GR"/>
        </w:rPr>
        <w:instrText>@</w:instrText>
      </w:r>
      <w:r w:rsidR="00000000">
        <w:instrText>biotrans</w:instrText>
      </w:r>
      <w:r w:rsidR="00000000" w:rsidRPr="009D38C1">
        <w:rPr>
          <w:lang w:val="el-GR"/>
        </w:rPr>
        <w:instrText>.</w:instrText>
      </w:r>
      <w:r w:rsidR="00000000">
        <w:instrText>gr</w:instrText>
      </w:r>
      <w:r w:rsidR="00000000" w:rsidRPr="009D38C1">
        <w:rPr>
          <w:lang w:val="el-GR"/>
        </w:rPr>
        <w:instrText>" \</w:instrText>
      </w:r>
      <w:r w:rsidR="00000000">
        <w:instrText>t</w:instrText>
      </w:r>
      <w:r w:rsidR="00000000" w:rsidRPr="009D38C1">
        <w:rPr>
          <w:lang w:val="el-GR"/>
        </w:rPr>
        <w:instrText xml:space="preserve"> "_</w:instrText>
      </w:r>
      <w:r w:rsidR="00000000">
        <w:instrText>blank</w:instrText>
      </w:r>
      <w:r w:rsidR="00000000" w:rsidRPr="009D38C1">
        <w:rPr>
          <w:lang w:val="el-GR"/>
        </w:rPr>
        <w:instrText>"</w:instrText>
      </w:r>
      <w:r w:rsidR="00000000">
        <w:fldChar w:fldCharType="separate"/>
      </w:r>
      <w:r w:rsidR="001A0FA4" w:rsidRPr="001A0FA4">
        <w:rPr>
          <w:rStyle w:val="-"/>
          <w:rFonts w:ascii="Trebuchet MS" w:hAnsi="Trebuchet MS"/>
          <w:sz w:val="22"/>
          <w:szCs w:val="22"/>
        </w:rPr>
        <w:t>complaint</w:t>
      </w:r>
      <w:r w:rsidR="001A0FA4" w:rsidRPr="001A0FA4">
        <w:rPr>
          <w:rStyle w:val="-"/>
          <w:rFonts w:ascii="Trebuchet MS" w:hAnsi="Trebuchet MS"/>
          <w:sz w:val="22"/>
          <w:szCs w:val="22"/>
          <w:lang w:val="el-GR"/>
        </w:rPr>
        <w:t>@</w:t>
      </w:r>
      <w:proofErr w:type="spellStart"/>
      <w:r w:rsidR="001A0FA4" w:rsidRPr="001A0FA4">
        <w:rPr>
          <w:rStyle w:val="-"/>
          <w:rFonts w:ascii="Trebuchet MS" w:hAnsi="Trebuchet MS"/>
          <w:sz w:val="22"/>
          <w:szCs w:val="22"/>
        </w:rPr>
        <w:t>biotrans</w:t>
      </w:r>
      <w:proofErr w:type="spellEnd"/>
      <w:r w:rsidR="001A0FA4" w:rsidRPr="001A0FA4">
        <w:rPr>
          <w:rStyle w:val="-"/>
          <w:rFonts w:ascii="Trebuchet MS" w:hAnsi="Trebuchet MS"/>
          <w:sz w:val="22"/>
          <w:szCs w:val="22"/>
          <w:lang w:val="el-GR"/>
        </w:rPr>
        <w:t>.</w:t>
      </w:r>
      <w:r w:rsidR="001A0FA4" w:rsidRPr="001A0FA4">
        <w:rPr>
          <w:rStyle w:val="-"/>
          <w:rFonts w:ascii="Trebuchet MS" w:hAnsi="Trebuchet MS"/>
          <w:sz w:val="22"/>
          <w:szCs w:val="22"/>
        </w:rPr>
        <w:t>gr</w:t>
      </w:r>
      <w:r w:rsidR="00000000">
        <w:rPr>
          <w:rStyle w:val="-"/>
          <w:rFonts w:ascii="Trebuchet MS" w:hAnsi="Trebuchet MS"/>
          <w:sz w:val="22"/>
          <w:szCs w:val="22"/>
        </w:rPr>
        <w:fldChar w:fldCharType="end"/>
      </w:r>
    </w:p>
    <w:p w14:paraId="62A40383" w14:textId="4AB275C1" w:rsidR="00D463E2" w:rsidRPr="001A0FA4" w:rsidRDefault="00D463E2">
      <w:pPr>
        <w:numPr>
          <w:ilvl w:val="0"/>
          <w:numId w:val="8"/>
        </w:numPr>
        <w:jc w:val="both"/>
        <w:rPr>
          <w:rFonts w:ascii="Trebuchet MS" w:hAnsi="Trebuchet MS"/>
          <w:sz w:val="22"/>
          <w:szCs w:val="22"/>
          <w:lang w:val="el-GR"/>
        </w:rPr>
      </w:pPr>
      <w:r w:rsidRPr="001A0FA4">
        <w:rPr>
          <w:rFonts w:ascii="Trebuchet MS" w:hAnsi="Trebuchet MS"/>
          <w:sz w:val="22"/>
          <w:szCs w:val="22"/>
          <w:lang w:val="el-GR"/>
        </w:rPr>
        <w:t xml:space="preserve">Ταχυδρομείο : </w:t>
      </w:r>
      <w:r w:rsidR="001A0FA4" w:rsidRPr="001A0FA4">
        <w:rPr>
          <w:rFonts w:ascii="Trebuchet MS" w:hAnsi="Trebuchet MS"/>
          <w:sz w:val="22"/>
          <w:szCs w:val="22"/>
          <w:lang w:val="el-GR"/>
        </w:rPr>
        <w:t xml:space="preserve">Ηρακλείτου 110. Χαλάνδρι, Τ.Κ. 15238, </w:t>
      </w:r>
      <w:proofErr w:type="spellStart"/>
      <w:r w:rsidR="001A0FA4" w:rsidRPr="001A0FA4">
        <w:rPr>
          <w:rFonts w:ascii="Trebuchet MS" w:hAnsi="Trebuchet MS"/>
          <w:sz w:val="22"/>
          <w:szCs w:val="22"/>
          <w:lang w:val="el-GR"/>
        </w:rPr>
        <w:t>Υπ’όψιν</w:t>
      </w:r>
      <w:proofErr w:type="spellEnd"/>
      <w:r w:rsidR="001A0FA4" w:rsidRPr="001A0FA4">
        <w:rPr>
          <w:rFonts w:ascii="Trebuchet MS" w:hAnsi="Trebuchet MS"/>
          <w:sz w:val="22"/>
          <w:szCs w:val="22"/>
          <w:lang w:val="el-GR"/>
        </w:rPr>
        <w:t xml:space="preserve"> Ομάδας Κατά της Δωροδοκίας.</w:t>
      </w:r>
    </w:p>
    <w:p w14:paraId="1006822B" w14:textId="3C15AF44" w:rsidR="00D463E2" w:rsidRPr="00D463E2" w:rsidRDefault="00D463E2">
      <w:pPr>
        <w:numPr>
          <w:ilvl w:val="0"/>
          <w:numId w:val="8"/>
        </w:numPr>
        <w:jc w:val="both"/>
        <w:rPr>
          <w:rFonts w:ascii="Trebuchet MS" w:hAnsi="Trebuchet MS"/>
          <w:sz w:val="22"/>
          <w:szCs w:val="22"/>
          <w:lang w:val="el-GR"/>
        </w:rPr>
      </w:pPr>
      <w:r w:rsidRPr="00D463E2">
        <w:rPr>
          <w:rFonts w:ascii="Trebuchet MS" w:hAnsi="Trebuchet MS"/>
          <w:sz w:val="22"/>
          <w:szCs w:val="22"/>
          <w:lang w:val="el-GR"/>
        </w:rPr>
        <w:lastRenderedPageBreak/>
        <w:t>Δυνατότητα προσωπικής συνάντησης με τ</w:t>
      </w:r>
      <w:r w:rsidRPr="00D565AE">
        <w:rPr>
          <w:rFonts w:ascii="Trebuchet MS" w:hAnsi="Trebuchet MS"/>
          <w:sz w:val="22"/>
          <w:szCs w:val="22"/>
          <w:lang w:val="el-GR"/>
        </w:rPr>
        <w:t>ην Ομάδα κατά της Δωροδοκίας</w:t>
      </w:r>
      <w:r w:rsidRPr="00D463E2">
        <w:rPr>
          <w:rFonts w:ascii="Trebuchet MS" w:hAnsi="Trebuchet MS"/>
          <w:sz w:val="22"/>
          <w:szCs w:val="22"/>
          <w:lang w:val="el-GR"/>
        </w:rPr>
        <w:t>, κατόπιν αιτήματος.</w:t>
      </w:r>
    </w:p>
    <w:p w14:paraId="64BC6517" w14:textId="206E7867" w:rsidR="00D463E2" w:rsidRPr="00D463E2" w:rsidRDefault="00D463E2" w:rsidP="00D463E2">
      <w:pPr>
        <w:jc w:val="both"/>
        <w:rPr>
          <w:rFonts w:ascii="Trebuchet MS" w:hAnsi="Trebuchet MS"/>
          <w:sz w:val="22"/>
          <w:szCs w:val="22"/>
          <w:lang w:val="el-GR"/>
        </w:rPr>
      </w:pPr>
      <w:r w:rsidRPr="00D463E2">
        <w:rPr>
          <w:rFonts w:ascii="Trebuchet MS" w:hAnsi="Trebuchet MS"/>
          <w:sz w:val="22"/>
          <w:szCs w:val="22"/>
          <w:lang w:val="el-GR"/>
        </w:rPr>
        <w:t>Η χρήση των εσωτερικών διαύλων αποτελεί τον προτεινόμενο πρώτο τρόπο υποβολής αναφοράς, ώστε η Εταιρία να έχει τη δυνατότητα άμεσης διερεύνησης και διορθωτικών ενεργειών.</w:t>
      </w:r>
    </w:p>
    <w:p w14:paraId="140D2A8A" w14:textId="77777777" w:rsidR="00D463E2" w:rsidRPr="00D565AE" w:rsidRDefault="00D463E2" w:rsidP="00D463E2">
      <w:pPr>
        <w:rPr>
          <w:rFonts w:ascii="Trebuchet MS" w:hAnsi="Trebuchet MS"/>
          <w:sz w:val="22"/>
          <w:szCs w:val="22"/>
          <w:lang w:val="el-GR"/>
        </w:rPr>
      </w:pPr>
    </w:p>
    <w:p w14:paraId="4624B06C" w14:textId="77777777" w:rsidR="001A0FA4" w:rsidRPr="00D565AE" w:rsidRDefault="001A0FA4" w:rsidP="00D463E2">
      <w:pPr>
        <w:rPr>
          <w:rFonts w:ascii="Trebuchet MS" w:hAnsi="Trebuchet MS"/>
          <w:sz w:val="22"/>
          <w:szCs w:val="22"/>
          <w:lang w:val="el-GR"/>
        </w:rPr>
      </w:pPr>
    </w:p>
    <w:p w14:paraId="35102137" w14:textId="7E7EB466" w:rsidR="00500D4C" w:rsidRPr="00D565AE" w:rsidRDefault="00D463E2">
      <w:pPr>
        <w:pStyle w:val="20"/>
        <w:numPr>
          <w:ilvl w:val="0"/>
          <w:numId w:val="4"/>
        </w:numPr>
        <w:ind w:left="709" w:hanging="851"/>
        <w:rPr>
          <w:rFonts w:ascii="Trebuchet MS" w:hAnsi="Trebuchet MS"/>
          <w:b/>
          <w:bCs/>
          <w:i w:val="0"/>
          <w:iCs w:val="0"/>
          <w:sz w:val="22"/>
          <w:szCs w:val="22"/>
        </w:rPr>
      </w:pPr>
      <w:bookmarkStart w:id="11" w:name="_Toc208339530"/>
      <w:r w:rsidRPr="00D565AE">
        <w:rPr>
          <w:rFonts w:ascii="Trebuchet MS" w:hAnsi="Trebuchet MS"/>
          <w:b/>
          <w:bCs/>
          <w:i w:val="0"/>
          <w:iCs w:val="0"/>
          <w:sz w:val="22"/>
          <w:szCs w:val="22"/>
        </w:rPr>
        <w:t xml:space="preserve">Υποβολή </w:t>
      </w:r>
      <w:r w:rsidR="006A6151" w:rsidRPr="00D565AE">
        <w:rPr>
          <w:rFonts w:ascii="Trebuchet MS" w:hAnsi="Trebuchet MS"/>
          <w:b/>
          <w:bCs/>
          <w:i w:val="0"/>
          <w:iCs w:val="0"/>
          <w:sz w:val="22"/>
          <w:szCs w:val="22"/>
        </w:rPr>
        <w:t xml:space="preserve">&amp; Διαχείριση </w:t>
      </w:r>
      <w:r w:rsidRPr="00D565AE">
        <w:rPr>
          <w:rFonts w:ascii="Trebuchet MS" w:hAnsi="Trebuchet MS"/>
          <w:b/>
          <w:bCs/>
          <w:i w:val="0"/>
          <w:iCs w:val="0"/>
          <w:sz w:val="22"/>
          <w:szCs w:val="22"/>
        </w:rPr>
        <w:t>Αναφορών</w:t>
      </w:r>
      <w:bookmarkEnd w:id="11"/>
    </w:p>
    <w:p w14:paraId="7CDC420D" w14:textId="47AEA74E" w:rsidR="0054558A" w:rsidRPr="00D565AE" w:rsidRDefault="0054558A" w:rsidP="0054558A">
      <w:pPr>
        <w:jc w:val="both"/>
        <w:rPr>
          <w:rFonts w:ascii="Trebuchet MS" w:hAnsi="Trebuchet MS"/>
          <w:sz w:val="22"/>
          <w:szCs w:val="22"/>
          <w:lang w:val="el-GR"/>
        </w:rPr>
      </w:pPr>
      <w:r w:rsidRPr="0054558A">
        <w:rPr>
          <w:rFonts w:ascii="Trebuchet MS" w:hAnsi="Trebuchet MS"/>
          <w:sz w:val="22"/>
          <w:szCs w:val="22"/>
          <w:lang w:val="el-GR"/>
        </w:rPr>
        <w:t xml:space="preserve">Η </w:t>
      </w:r>
      <w:r w:rsidR="001A0FA4">
        <w:rPr>
          <w:rFonts w:ascii="Trebuchet MS" w:hAnsi="Trebuchet MS"/>
          <w:sz w:val="22"/>
          <w:szCs w:val="22"/>
          <w:lang w:val="el-GR"/>
        </w:rPr>
        <w:t>Εταιρία</w:t>
      </w:r>
      <w:r w:rsidRPr="0054558A">
        <w:rPr>
          <w:rFonts w:ascii="Trebuchet MS" w:hAnsi="Trebuchet MS"/>
          <w:sz w:val="22"/>
          <w:szCs w:val="22"/>
          <w:lang w:val="el-GR"/>
        </w:rPr>
        <w:t xml:space="preserve"> διαθέτει τυποποιημένο έντυπο</w:t>
      </w:r>
      <w:r w:rsidRPr="00D565AE">
        <w:rPr>
          <w:rFonts w:ascii="Trebuchet MS" w:hAnsi="Trebuchet MS"/>
          <w:sz w:val="22"/>
          <w:szCs w:val="22"/>
          <w:lang w:val="el-GR"/>
        </w:rPr>
        <w:t xml:space="preserve"> (Ε24-1)</w:t>
      </w:r>
      <w:r w:rsidRPr="0054558A">
        <w:rPr>
          <w:rFonts w:ascii="Trebuchet MS" w:hAnsi="Trebuchet MS"/>
          <w:sz w:val="22"/>
          <w:szCs w:val="22"/>
          <w:lang w:val="el-GR"/>
        </w:rPr>
        <w:t xml:space="preserve"> για την υποβολή αναφορών σχετικών με δωροδοκία ή απόπειρα δωροδοκίας. Το έντυπο είναι διαθέσιμο σε όλους τους εργαζόμενους και συνεργάτες </w:t>
      </w:r>
      <w:r w:rsidR="001A0FA4">
        <w:rPr>
          <w:rFonts w:ascii="Trebuchet MS" w:hAnsi="Trebuchet MS"/>
          <w:sz w:val="22"/>
          <w:szCs w:val="22"/>
          <w:lang w:val="el-GR"/>
        </w:rPr>
        <w:t xml:space="preserve">μέσω του </w:t>
      </w:r>
      <w:r w:rsidR="001A0FA4">
        <w:rPr>
          <w:rFonts w:ascii="Trebuchet MS" w:hAnsi="Trebuchet MS"/>
          <w:sz w:val="22"/>
          <w:szCs w:val="22"/>
          <w:lang w:val="en-US"/>
        </w:rPr>
        <w:t>site</w:t>
      </w:r>
      <w:r w:rsidR="001A0FA4" w:rsidRPr="001A0FA4">
        <w:rPr>
          <w:rFonts w:ascii="Trebuchet MS" w:hAnsi="Trebuchet MS"/>
          <w:sz w:val="22"/>
          <w:szCs w:val="22"/>
          <w:lang w:val="el-GR"/>
        </w:rPr>
        <w:t xml:space="preserve"> </w:t>
      </w:r>
      <w:r w:rsidR="001A0FA4">
        <w:rPr>
          <w:rFonts w:ascii="Trebuchet MS" w:hAnsi="Trebuchet MS"/>
          <w:sz w:val="22"/>
          <w:szCs w:val="22"/>
          <w:lang w:val="el-GR"/>
        </w:rPr>
        <w:t xml:space="preserve">της </w:t>
      </w:r>
      <w:r w:rsidRPr="0054558A">
        <w:rPr>
          <w:rFonts w:ascii="Trebuchet MS" w:hAnsi="Trebuchet MS"/>
          <w:sz w:val="22"/>
          <w:szCs w:val="22"/>
          <w:lang w:val="el-GR"/>
        </w:rPr>
        <w:t>και μπορεί να συμπληρωθεί προαιρετικά με προσωπικά στοιχεία.</w:t>
      </w:r>
    </w:p>
    <w:p w14:paraId="4B9EB929" w14:textId="77777777" w:rsidR="0054558A" w:rsidRPr="00D565AE" w:rsidRDefault="0054558A" w:rsidP="0054558A">
      <w:pPr>
        <w:jc w:val="both"/>
        <w:rPr>
          <w:rFonts w:ascii="Trebuchet MS" w:hAnsi="Trebuchet MS"/>
          <w:sz w:val="22"/>
          <w:szCs w:val="22"/>
          <w:lang w:val="el-GR"/>
        </w:rPr>
      </w:pPr>
    </w:p>
    <w:p w14:paraId="28DED7CC" w14:textId="77777777" w:rsidR="0054558A" w:rsidRPr="00D565AE" w:rsidRDefault="0054558A" w:rsidP="0054558A">
      <w:pPr>
        <w:jc w:val="both"/>
        <w:rPr>
          <w:rFonts w:ascii="Trebuchet MS" w:hAnsi="Trebuchet MS"/>
          <w:sz w:val="22"/>
          <w:szCs w:val="22"/>
          <w:lang w:val="el-GR"/>
        </w:rPr>
      </w:pPr>
      <w:proofErr w:type="spellStart"/>
      <w:r w:rsidRPr="0054558A">
        <w:rPr>
          <w:rFonts w:ascii="Trebuchet MS" w:hAnsi="Trebuchet MS"/>
          <w:sz w:val="22"/>
          <w:szCs w:val="22"/>
          <w:lang w:val="en-US"/>
        </w:rPr>
        <w:t>Το</w:t>
      </w:r>
      <w:proofErr w:type="spellEnd"/>
      <w:r w:rsidRPr="0054558A">
        <w:rPr>
          <w:rFonts w:ascii="Trebuchet MS" w:hAnsi="Trebuchet MS"/>
          <w:sz w:val="22"/>
          <w:szCs w:val="22"/>
          <w:lang w:val="en-US"/>
        </w:rPr>
        <w:t xml:space="preserve"> </w:t>
      </w:r>
      <w:proofErr w:type="spellStart"/>
      <w:r w:rsidRPr="0054558A">
        <w:rPr>
          <w:rFonts w:ascii="Trebuchet MS" w:hAnsi="Trebuchet MS"/>
          <w:sz w:val="22"/>
          <w:szCs w:val="22"/>
          <w:lang w:val="en-US"/>
        </w:rPr>
        <w:t>έντυ</w:t>
      </w:r>
      <w:proofErr w:type="spellEnd"/>
      <w:r w:rsidRPr="0054558A">
        <w:rPr>
          <w:rFonts w:ascii="Trebuchet MS" w:hAnsi="Trebuchet MS"/>
          <w:sz w:val="22"/>
          <w:szCs w:val="22"/>
          <w:lang w:val="en-US"/>
        </w:rPr>
        <w:t>πο π</w:t>
      </w:r>
      <w:proofErr w:type="spellStart"/>
      <w:r w:rsidRPr="0054558A">
        <w:rPr>
          <w:rFonts w:ascii="Trebuchet MS" w:hAnsi="Trebuchet MS"/>
          <w:sz w:val="22"/>
          <w:szCs w:val="22"/>
          <w:lang w:val="en-US"/>
        </w:rPr>
        <w:t>εριλ</w:t>
      </w:r>
      <w:proofErr w:type="spellEnd"/>
      <w:r w:rsidRPr="0054558A">
        <w:rPr>
          <w:rFonts w:ascii="Trebuchet MS" w:hAnsi="Trebuchet MS"/>
          <w:sz w:val="22"/>
          <w:szCs w:val="22"/>
          <w:lang w:val="en-US"/>
        </w:rPr>
        <w:t xml:space="preserve">αμβάνει, </w:t>
      </w:r>
      <w:proofErr w:type="spellStart"/>
      <w:r w:rsidRPr="0054558A">
        <w:rPr>
          <w:rFonts w:ascii="Trebuchet MS" w:hAnsi="Trebuchet MS"/>
          <w:sz w:val="22"/>
          <w:szCs w:val="22"/>
          <w:lang w:val="en-US"/>
        </w:rPr>
        <w:t>ενδεικτικά</w:t>
      </w:r>
      <w:proofErr w:type="spellEnd"/>
      <w:r w:rsidRPr="0054558A">
        <w:rPr>
          <w:rFonts w:ascii="Trebuchet MS" w:hAnsi="Trebuchet MS"/>
          <w:sz w:val="22"/>
          <w:szCs w:val="22"/>
          <w:lang w:val="en-US"/>
        </w:rPr>
        <w:t>:</w:t>
      </w:r>
    </w:p>
    <w:p w14:paraId="467C3827" w14:textId="77777777" w:rsidR="0054558A" w:rsidRPr="0054558A" w:rsidRDefault="0054558A" w:rsidP="0054558A">
      <w:pPr>
        <w:jc w:val="both"/>
        <w:rPr>
          <w:rFonts w:ascii="Trebuchet MS" w:hAnsi="Trebuchet MS"/>
          <w:sz w:val="22"/>
          <w:szCs w:val="22"/>
          <w:lang w:val="el-GR"/>
        </w:rPr>
      </w:pPr>
    </w:p>
    <w:p w14:paraId="08097651" w14:textId="77777777" w:rsidR="0054558A" w:rsidRPr="0054558A" w:rsidRDefault="0054558A">
      <w:pPr>
        <w:numPr>
          <w:ilvl w:val="0"/>
          <w:numId w:val="9"/>
        </w:numPr>
        <w:jc w:val="both"/>
        <w:rPr>
          <w:rFonts w:ascii="Trebuchet MS" w:hAnsi="Trebuchet MS"/>
          <w:sz w:val="22"/>
          <w:szCs w:val="22"/>
          <w:lang w:val="en-US"/>
        </w:rPr>
      </w:pPr>
      <w:proofErr w:type="spellStart"/>
      <w:r w:rsidRPr="0054558A">
        <w:rPr>
          <w:rFonts w:ascii="Trebuchet MS" w:hAnsi="Trebuchet MS"/>
          <w:sz w:val="22"/>
          <w:szCs w:val="22"/>
          <w:lang w:val="en-US"/>
        </w:rPr>
        <w:t>Στοιχεί</w:t>
      </w:r>
      <w:proofErr w:type="spellEnd"/>
      <w:r w:rsidRPr="0054558A">
        <w:rPr>
          <w:rFonts w:ascii="Trebuchet MS" w:hAnsi="Trebuchet MS"/>
          <w:sz w:val="22"/>
          <w:szCs w:val="22"/>
          <w:lang w:val="en-US"/>
        </w:rPr>
        <w:t>α κατα</w:t>
      </w:r>
      <w:proofErr w:type="spellStart"/>
      <w:r w:rsidRPr="0054558A">
        <w:rPr>
          <w:rFonts w:ascii="Trebuchet MS" w:hAnsi="Trebuchet MS"/>
          <w:sz w:val="22"/>
          <w:szCs w:val="22"/>
          <w:lang w:val="en-US"/>
        </w:rPr>
        <w:t>γγέλλοντος</w:t>
      </w:r>
      <w:proofErr w:type="spellEnd"/>
      <w:r w:rsidRPr="0054558A">
        <w:rPr>
          <w:rFonts w:ascii="Trebuchet MS" w:hAnsi="Trebuchet MS"/>
          <w:sz w:val="22"/>
          <w:szCs w:val="22"/>
          <w:lang w:val="en-US"/>
        </w:rPr>
        <w:t xml:space="preserve"> (π</w:t>
      </w:r>
      <w:proofErr w:type="spellStart"/>
      <w:r w:rsidRPr="0054558A">
        <w:rPr>
          <w:rFonts w:ascii="Trebuchet MS" w:hAnsi="Trebuchet MS"/>
          <w:sz w:val="22"/>
          <w:szCs w:val="22"/>
          <w:lang w:val="en-US"/>
        </w:rPr>
        <w:t>ρο</w:t>
      </w:r>
      <w:proofErr w:type="spellEnd"/>
      <w:r w:rsidRPr="0054558A">
        <w:rPr>
          <w:rFonts w:ascii="Trebuchet MS" w:hAnsi="Trebuchet MS"/>
          <w:sz w:val="22"/>
          <w:szCs w:val="22"/>
          <w:lang w:val="en-US"/>
        </w:rPr>
        <w:t>αιρετικά).</w:t>
      </w:r>
    </w:p>
    <w:p w14:paraId="6E0CC6A8" w14:textId="77777777" w:rsidR="0054558A" w:rsidRPr="0054558A" w:rsidRDefault="0054558A">
      <w:pPr>
        <w:numPr>
          <w:ilvl w:val="0"/>
          <w:numId w:val="9"/>
        </w:numPr>
        <w:jc w:val="both"/>
        <w:rPr>
          <w:rFonts w:ascii="Trebuchet MS" w:hAnsi="Trebuchet MS"/>
          <w:sz w:val="22"/>
          <w:szCs w:val="22"/>
          <w:lang w:val="en-US"/>
        </w:rPr>
      </w:pPr>
      <w:proofErr w:type="spellStart"/>
      <w:r w:rsidRPr="0054558A">
        <w:rPr>
          <w:rFonts w:ascii="Trebuchet MS" w:hAnsi="Trebuchet MS"/>
          <w:sz w:val="22"/>
          <w:szCs w:val="22"/>
          <w:lang w:val="en-US"/>
        </w:rPr>
        <w:t>Περιγρ</w:t>
      </w:r>
      <w:proofErr w:type="spellEnd"/>
      <w:r w:rsidRPr="0054558A">
        <w:rPr>
          <w:rFonts w:ascii="Trebuchet MS" w:hAnsi="Trebuchet MS"/>
          <w:sz w:val="22"/>
          <w:szCs w:val="22"/>
          <w:lang w:val="en-US"/>
        </w:rPr>
        <w:t xml:space="preserve">αφή </w:t>
      </w:r>
      <w:proofErr w:type="spellStart"/>
      <w:r w:rsidRPr="0054558A">
        <w:rPr>
          <w:rFonts w:ascii="Trebuchet MS" w:hAnsi="Trebuchet MS"/>
          <w:sz w:val="22"/>
          <w:szCs w:val="22"/>
          <w:lang w:val="en-US"/>
        </w:rPr>
        <w:t>συμ</w:t>
      </w:r>
      <w:proofErr w:type="spellEnd"/>
      <w:r w:rsidRPr="0054558A">
        <w:rPr>
          <w:rFonts w:ascii="Trebuchet MS" w:hAnsi="Trebuchet MS"/>
          <w:sz w:val="22"/>
          <w:szCs w:val="22"/>
          <w:lang w:val="en-US"/>
        </w:rPr>
        <w:t xml:space="preserve">βάντος και </w:t>
      </w:r>
      <w:proofErr w:type="spellStart"/>
      <w:r w:rsidRPr="0054558A">
        <w:rPr>
          <w:rFonts w:ascii="Trebuchet MS" w:hAnsi="Trebuchet MS"/>
          <w:sz w:val="22"/>
          <w:szCs w:val="22"/>
          <w:lang w:val="en-US"/>
        </w:rPr>
        <w:t>εμ</w:t>
      </w:r>
      <w:proofErr w:type="spellEnd"/>
      <w:r w:rsidRPr="0054558A">
        <w:rPr>
          <w:rFonts w:ascii="Trebuchet MS" w:hAnsi="Trebuchet MS"/>
          <w:sz w:val="22"/>
          <w:szCs w:val="22"/>
          <w:lang w:val="en-US"/>
        </w:rPr>
        <w:t>πλεκομένων.</w:t>
      </w:r>
    </w:p>
    <w:p w14:paraId="7B2E14F0" w14:textId="77777777" w:rsidR="0054558A" w:rsidRPr="0054558A" w:rsidRDefault="0054558A">
      <w:pPr>
        <w:numPr>
          <w:ilvl w:val="0"/>
          <w:numId w:val="9"/>
        </w:numPr>
        <w:jc w:val="both"/>
        <w:rPr>
          <w:rFonts w:ascii="Trebuchet MS" w:hAnsi="Trebuchet MS"/>
          <w:sz w:val="22"/>
          <w:szCs w:val="22"/>
          <w:lang w:val="en-US"/>
        </w:rPr>
      </w:pPr>
      <w:proofErr w:type="spellStart"/>
      <w:r w:rsidRPr="0054558A">
        <w:rPr>
          <w:rFonts w:ascii="Trebuchet MS" w:hAnsi="Trebuchet MS"/>
          <w:sz w:val="22"/>
          <w:szCs w:val="22"/>
          <w:lang w:val="en-US"/>
        </w:rPr>
        <w:t>Στοιχεί</w:t>
      </w:r>
      <w:proofErr w:type="spellEnd"/>
      <w:r w:rsidRPr="0054558A">
        <w:rPr>
          <w:rFonts w:ascii="Trebuchet MS" w:hAnsi="Trebuchet MS"/>
          <w:sz w:val="22"/>
          <w:szCs w:val="22"/>
          <w:lang w:val="en-US"/>
        </w:rPr>
        <w:t>α απ</w:t>
      </w:r>
      <w:proofErr w:type="spellStart"/>
      <w:r w:rsidRPr="0054558A">
        <w:rPr>
          <w:rFonts w:ascii="Trebuchet MS" w:hAnsi="Trebuchet MS"/>
          <w:sz w:val="22"/>
          <w:szCs w:val="22"/>
          <w:lang w:val="en-US"/>
        </w:rPr>
        <w:t>οδεικτικά</w:t>
      </w:r>
      <w:proofErr w:type="spellEnd"/>
      <w:r w:rsidRPr="0054558A">
        <w:rPr>
          <w:rFonts w:ascii="Trebuchet MS" w:hAnsi="Trebuchet MS"/>
          <w:sz w:val="22"/>
          <w:szCs w:val="22"/>
          <w:lang w:val="en-US"/>
        </w:rPr>
        <w:t xml:space="preserve"> και </w:t>
      </w:r>
      <w:proofErr w:type="spellStart"/>
      <w:r w:rsidRPr="0054558A">
        <w:rPr>
          <w:rFonts w:ascii="Trebuchet MS" w:hAnsi="Trebuchet MS"/>
          <w:sz w:val="22"/>
          <w:szCs w:val="22"/>
          <w:lang w:val="en-US"/>
        </w:rPr>
        <w:t>μάρτυρες</w:t>
      </w:r>
      <w:proofErr w:type="spellEnd"/>
      <w:r w:rsidRPr="0054558A">
        <w:rPr>
          <w:rFonts w:ascii="Trebuchet MS" w:hAnsi="Trebuchet MS"/>
          <w:sz w:val="22"/>
          <w:szCs w:val="22"/>
          <w:lang w:val="en-US"/>
        </w:rPr>
        <w:t>.</w:t>
      </w:r>
    </w:p>
    <w:p w14:paraId="31E62969" w14:textId="77777777" w:rsidR="0054558A" w:rsidRPr="0054558A" w:rsidRDefault="0054558A">
      <w:pPr>
        <w:numPr>
          <w:ilvl w:val="0"/>
          <w:numId w:val="9"/>
        </w:numPr>
        <w:jc w:val="both"/>
        <w:rPr>
          <w:rFonts w:ascii="Trebuchet MS" w:hAnsi="Trebuchet MS"/>
          <w:sz w:val="22"/>
          <w:szCs w:val="22"/>
          <w:lang w:val="el-GR"/>
        </w:rPr>
      </w:pPr>
      <w:r w:rsidRPr="0054558A">
        <w:rPr>
          <w:rFonts w:ascii="Trebuchet MS" w:hAnsi="Trebuchet MS"/>
          <w:sz w:val="22"/>
          <w:szCs w:val="22"/>
          <w:lang w:val="el-GR"/>
        </w:rPr>
        <w:t>Τρόπο ενημέρωσης/αντίληψης του περιστατικού.</w:t>
      </w:r>
    </w:p>
    <w:p w14:paraId="65CF5C1C" w14:textId="77777777" w:rsidR="0054558A" w:rsidRPr="0054558A" w:rsidRDefault="0054558A">
      <w:pPr>
        <w:numPr>
          <w:ilvl w:val="0"/>
          <w:numId w:val="9"/>
        </w:numPr>
        <w:jc w:val="both"/>
        <w:rPr>
          <w:rFonts w:ascii="Trebuchet MS" w:hAnsi="Trebuchet MS"/>
          <w:sz w:val="22"/>
          <w:szCs w:val="22"/>
          <w:lang w:val="el-GR"/>
        </w:rPr>
      </w:pPr>
      <w:r w:rsidRPr="0054558A">
        <w:rPr>
          <w:rFonts w:ascii="Trebuchet MS" w:hAnsi="Trebuchet MS"/>
          <w:sz w:val="22"/>
          <w:szCs w:val="22"/>
          <w:lang w:val="el-GR"/>
        </w:rPr>
        <w:t>Ενέργειες στις οποίες προέβη ο καταγγέλλων.</w:t>
      </w:r>
    </w:p>
    <w:p w14:paraId="5F0D9C80" w14:textId="77777777" w:rsidR="0054558A" w:rsidRPr="00D565AE" w:rsidRDefault="0054558A">
      <w:pPr>
        <w:numPr>
          <w:ilvl w:val="0"/>
          <w:numId w:val="9"/>
        </w:numPr>
        <w:jc w:val="both"/>
        <w:rPr>
          <w:rFonts w:ascii="Trebuchet MS" w:hAnsi="Trebuchet MS"/>
          <w:sz w:val="22"/>
          <w:szCs w:val="22"/>
          <w:lang w:val="el-GR"/>
        </w:rPr>
      </w:pPr>
      <w:r w:rsidRPr="0054558A">
        <w:rPr>
          <w:rFonts w:ascii="Trebuchet MS" w:hAnsi="Trebuchet MS"/>
          <w:sz w:val="22"/>
          <w:szCs w:val="22"/>
          <w:lang w:val="el-GR"/>
        </w:rPr>
        <w:t>Δήλωση εμπιστευτικότητας για την προστασία της διαδικασίας.</w:t>
      </w:r>
    </w:p>
    <w:p w14:paraId="0B82C7A5" w14:textId="77777777" w:rsidR="0054558A" w:rsidRPr="0054558A" w:rsidRDefault="0054558A" w:rsidP="0054558A">
      <w:pPr>
        <w:jc w:val="both"/>
        <w:rPr>
          <w:rFonts w:ascii="Trebuchet MS" w:hAnsi="Trebuchet MS"/>
          <w:sz w:val="22"/>
          <w:szCs w:val="22"/>
          <w:lang w:val="el-GR"/>
        </w:rPr>
      </w:pPr>
    </w:p>
    <w:p w14:paraId="2839BDC8" w14:textId="48260257" w:rsidR="0054558A" w:rsidRPr="00D565AE" w:rsidRDefault="0054558A" w:rsidP="0054558A">
      <w:pPr>
        <w:jc w:val="both"/>
        <w:rPr>
          <w:rFonts w:ascii="Trebuchet MS" w:hAnsi="Trebuchet MS"/>
          <w:sz w:val="22"/>
          <w:szCs w:val="22"/>
          <w:lang w:val="el-GR"/>
        </w:rPr>
      </w:pPr>
      <w:r w:rsidRPr="0054558A">
        <w:rPr>
          <w:rFonts w:ascii="Trebuchet MS" w:hAnsi="Trebuchet MS"/>
          <w:sz w:val="22"/>
          <w:szCs w:val="22"/>
          <w:lang w:val="el-GR"/>
        </w:rPr>
        <w:t xml:space="preserve">Το Εντύπου Αναφοράς </w:t>
      </w:r>
      <w:r w:rsidRPr="00D565AE">
        <w:rPr>
          <w:rFonts w:ascii="Trebuchet MS" w:hAnsi="Trebuchet MS"/>
          <w:sz w:val="22"/>
          <w:szCs w:val="22"/>
          <w:lang w:val="el-GR"/>
        </w:rPr>
        <w:t xml:space="preserve">Ε24-1 </w:t>
      </w:r>
      <w:r w:rsidRPr="0054558A">
        <w:rPr>
          <w:rFonts w:ascii="Trebuchet MS" w:hAnsi="Trebuchet MS"/>
          <w:sz w:val="22"/>
          <w:szCs w:val="22"/>
          <w:lang w:val="el-GR"/>
        </w:rPr>
        <w:t>προσαρτάται στην παρούσα Πολιτική και αποτελεί αναπόσπαστο μέρος αυτής.</w:t>
      </w:r>
    </w:p>
    <w:p w14:paraId="4C17DA7C" w14:textId="77777777" w:rsidR="0054558A" w:rsidRPr="00D565AE" w:rsidRDefault="0054558A" w:rsidP="0054558A">
      <w:pPr>
        <w:jc w:val="both"/>
        <w:rPr>
          <w:rFonts w:ascii="Trebuchet MS" w:hAnsi="Trebuchet MS"/>
          <w:sz w:val="22"/>
          <w:szCs w:val="22"/>
          <w:lang w:val="el-GR"/>
        </w:rPr>
      </w:pPr>
    </w:p>
    <w:p w14:paraId="1E91AD8C" w14:textId="3FF07151" w:rsidR="0054558A" w:rsidRPr="00D565AE" w:rsidRDefault="0054558A" w:rsidP="0054558A">
      <w:pPr>
        <w:jc w:val="both"/>
        <w:rPr>
          <w:rFonts w:ascii="Trebuchet MS" w:hAnsi="Trebuchet MS"/>
          <w:sz w:val="22"/>
          <w:szCs w:val="22"/>
          <w:lang w:val="el-GR"/>
        </w:rPr>
      </w:pPr>
      <w:r w:rsidRPr="00D565AE">
        <w:rPr>
          <w:rFonts w:ascii="Trebuchet MS" w:hAnsi="Trebuchet MS"/>
          <w:sz w:val="22"/>
          <w:szCs w:val="22"/>
          <w:lang w:val="el-GR"/>
        </w:rPr>
        <w:t>Για την υποβολή της αναφοράς μπορείτε να επιλέξετε έναν από τους τρόπους που αναφέρονται στους Εσωτερικούς Δίαυλους Αναφοράς.</w:t>
      </w:r>
    </w:p>
    <w:p w14:paraId="12E867D5" w14:textId="77777777" w:rsidR="0054558A" w:rsidRPr="0054558A" w:rsidRDefault="0054558A" w:rsidP="0054558A">
      <w:pPr>
        <w:jc w:val="both"/>
        <w:rPr>
          <w:rFonts w:ascii="Trebuchet MS" w:hAnsi="Trebuchet MS"/>
          <w:sz w:val="22"/>
          <w:szCs w:val="22"/>
          <w:lang w:val="el-GR"/>
        </w:rPr>
      </w:pPr>
    </w:p>
    <w:p w14:paraId="42CA05E0" w14:textId="77777777" w:rsidR="0054558A" w:rsidRPr="00D565AE" w:rsidRDefault="0054558A" w:rsidP="006A6151">
      <w:pPr>
        <w:jc w:val="both"/>
        <w:rPr>
          <w:rFonts w:ascii="Trebuchet MS" w:hAnsi="Trebuchet MS"/>
          <w:sz w:val="22"/>
          <w:szCs w:val="22"/>
          <w:lang w:val="el-GR"/>
        </w:rPr>
      </w:pPr>
      <w:r w:rsidRPr="0054558A">
        <w:rPr>
          <w:rFonts w:ascii="Trebuchet MS" w:hAnsi="Trebuchet MS"/>
          <w:sz w:val="22"/>
          <w:szCs w:val="22"/>
          <w:lang w:val="el-GR"/>
        </w:rPr>
        <w:t>Εάν ο αναφέρων δεν επιθυμεί ή δεν μπορεί να χρησιμοποιήσει τους εσωτερικούς διαύλους, έχει δικαίωμα να απευθυνθεί:</w:t>
      </w:r>
    </w:p>
    <w:p w14:paraId="54555636" w14:textId="77777777" w:rsidR="0054558A" w:rsidRPr="0054558A" w:rsidRDefault="0054558A" w:rsidP="006A6151">
      <w:pPr>
        <w:jc w:val="both"/>
        <w:rPr>
          <w:rFonts w:ascii="Trebuchet MS" w:hAnsi="Trebuchet MS"/>
          <w:sz w:val="22"/>
          <w:szCs w:val="22"/>
          <w:lang w:val="el-GR"/>
        </w:rPr>
      </w:pPr>
    </w:p>
    <w:p w14:paraId="5B503432" w14:textId="63857247" w:rsidR="0054558A" w:rsidRPr="0054558A" w:rsidRDefault="0054558A">
      <w:pPr>
        <w:numPr>
          <w:ilvl w:val="0"/>
          <w:numId w:val="10"/>
        </w:numPr>
        <w:jc w:val="both"/>
        <w:rPr>
          <w:rFonts w:ascii="Trebuchet MS" w:hAnsi="Trebuchet MS"/>
          <w:sz w:val="22"/>
          <w:szCs w:val="22"/>
          <w:lang w:val="en-US"/>
        </w:rPr>
      </w:pPr>
      <w:proofErr w:type="spellStart"/>
      <w:r w:rsidRPr="0054558A">
        <w:rPr>
          <w:rFonts w:ascii="Trebuchet MS" w:hAnsi="Trebuchet MS"/>
          <w:sz w:val="22"/>
          <w:szCs w:val="22"/>
          <w:lang w:val="en-US"/>
        </w:rPr>
        <w:t>Στον</w:t>
      </w:r>
      <w:proofErr w:type="spellEnd"/>
      <w:r w:rsidRPr="0054558A">
        <w:rPr>
          <w:rFonts w:ascii="Trebuchet MS" w:hAnsi="Trebuchet MS"/>
          <w:sz w:val="22"/>
          <w:szCs w:val="22"/>
          <w:lang w:val="en-US"/>
        </w:rPr>
        <w:t xml:space="preserve"> </w:t>
      </w:r>
      <w:proofErr w:type="spellStart"/>
      <w:r w:rsidRPr="0054558A">
        <w:rPr>
          <w:rFonts w:ascii="Trebuchet MS" w:hAnsi="Trebuchet MS"/>
          <w:sz w:val="22"/>
          <w:szCs w:val="22"/>
          <w:lang w:val="en-US"/>
        </w:rPr>
        <w:t>Συνήγορο</w:t>
      </w:r>
      <w:proofErr w:type="spellEnd"/>
      <w:r w:rsidRPr="0054558A">
        <w:rPr>
          <w:rFonts w:ascii="Trebuchet MS" w:hAnsi="Trebuchet MS"/>
          <w:sz w:val="22"/>
          <w:szCs w:val="22"/>
          <w:lang w:val="en-US"/>
        </w:rPr>
        <w:t xml:space="preserve"> </w:t>
      </w:r>
      <w:proofErr w:type="spellStart"/>
      <w:r w:rsidRPr="0054558A">
        <w:rPr>
          <w:rFonts w:ascii="Trebuchet MS" w:hAnsi="Trebuchet MS"/>
          <w:sz w:val="22"/>
          <w:szCs w:val="22"/>
          <w:lang w:val="en-US"/>
        </w:rPr>
        <w:t>του</w:t>
      </w:r>
      <w:proofErr w:type="spellEnd"/>
      <w:r w:rsidRPr="0054558A">
        <w:rPr>
          <w:rFonts w:ascii="Trebuchet MS" w:hAnsi="Trebuchet MS"/>
          <w:sz w:val="22"/>
          <w:szCs w:val="22"/>
          <w:lang w:val="en-US"/>
        </w:rPr>
        <w:t xml:space="preserve"> </w:t>
      </w:r>
      <w:proofErr w:type="spellStart"/>
      <w:r w:rsidRPr="0054558A">
        <w:rPr>
          <w:rFonts w:ascii="Trebuchet MS" w:hAnsi="Trebuchet MS"/>
          <w:sz w:val="22"/>
          <w:szCs w:val="22"/>
          <w:lang w:val="en-US"/>
        </w:rPr>
        <w:t>Πολίτη</w:t>
      </w:r>
      <w:proofErr w:type="spellEnd"/>
    </w:p>
    <w:p w14:paraId="2EEF497E" w14:textId="117DF75F" w:rsidR="0054558A" w:rsidRPr="0054558A" w:rsidRDefault="0054558A">
      <w:pPr>
        <w:numPr>
          <w:ilvl w:val="0"/>
          <w:numId w:val="10"/>
        </w:numPr>
        <w:jc w:val="both"/>
        <w:rPr>
          <w:rFonts w:ascii="Trebuchet MS" w:hAnsi="Trebuchet MS"/>
          <w:sz w:val="22"/>
          <w:szCs w:val="22"/>
          <w:lang w:val="el-GR"/>
        </w:rPr>
      </w:pPr>
      <w:r w:rsidRPr="0054558A">
        <w:rPr>
          <w:rFonts w:ascii="Trebuchet MS" w:hAnsi="Trebuchet MS"/>
          <w:sz w:val="22"/>
          <w:szCs w:val="22"/>
          <w:lang w:val="el-GR"/>
        </w:rPr>
        <w:t>Στην αρμόδια Εθνική Αρχή Διαφάνειας</w:t>
      </w:r>
    </w:p>
    <w:p w14:paraId="2337A05F" w14:textId="7BCA56CA" w:rsidR="00D463E2" w:rsidRPr="00D565AE" w:rsidRDefault="0054558A">
      <w:pPr>
        <w:numPr>
          <w:ilvl w:val="0"/>
          <w:numId w:val="10"/>
        </w:numPr>
        <w:jc w:val="both"/>
        <w:rPr>
          <w:rFonts w:ascii="Trebuchet MS" w:hAnsi="Trebuchet MS"/>
          <w:sz w:val="22"/>
          <w:szCs w:val="22"/>
          <w:lang w:val="el-GR"/>
        </w:rPr>
      </w:pPr>
      <w:r w:rsidRPr="0054558A">
        <w:rPr>
          <w:rFonts w:ascii="Trebuchet MS" w:hAnsi="Trebuchet MS"/>
          <w:sz w:val="22"/>
          <w:szCs w:val="22"/>
          <w:lang w:val="el-GR"/>
        </w:rPr>
        <w:t>Στις δικαστικές ή εισαγγελικές αρχές</w:t>
      </w:r>
    </w:p>
    <w:p w14:paraId="2B904B2D" w14:textId="77777777" w:rsidR="0054558A" w:rsidRPr="00D565AE" w:rsidRDefault="0054558A" w:rsidP="006A6151">
      <w:pPr>
        <w:jc w:val="both"/>
        <w:rPr>
          <w:rFonts w:ascii="Trebuchet MS" w:hAnsi="Trebuchet MS"/>
          <w:sz w:val="22"/>
          <w:szCs w:val="22"/>
          <w:lang w:val="el-GR"/>
        </w:rPr>
      </w:pPr>
    </w:p>
    <w:p w14:paraId="66DEDB84" w14:textId="7A06B7A5" w:rsidR="006A6151" w:rsidRPr="00D565AE" w:rsidRDefault="0054558A" w:rsidP="006A6151">
      <w:pPr>
        <w:jc w:val="both"/>
        <w:rPr>
          <w:rFonts w:ascii="Trebuchet MS" w:hAnsi="Trebuchet MS"/>
          <w:sz w:val="22"/>
          <w:szCs w:val="22"/>
          <w:lang w:val="el-GR"/>
        </w:rPr>
      </w:pPr>
      <w:r w:rsidRPr="00D565AE">
        <w:rPr>
          <w:rFonts w:ascii="Trebuchet MS" w:hAnsi="Trebuchet MS"/>
          <w:sz w:val="22"/>
          <w:szCs w:val="22"/>
          <w:lang w:val="el-GR"/>
        </w:rPr>
        <w:t xml:space="preserve">Με την λήψη της αναφοράς </w:t>
      </w:r>
      <w:r w:rsidR="006A6151" w:rsidRPr="00D565AE">
        <w:rPr>
          <w:rFonts w:ascii="Trebuchet MS" w:hAnsi="Trebuchet MS"/>
          <w:sz w:val="22"/>
          <w:szCs w:val="22"/>
          <w:lang w:val="el-GR"/>
        </w:rPr>
        <w:t xml:space="preserve">ενεργοποιείται ο </w:t>
      </w:r>
      <w:r w:rsidRPr="00D565AE">
        <w:rPr>
          <w:rFonts w:ascii="Trebuchet MS" w:hAnsi="Trebuchet MS"/>
          <w:sz w:val="22"/>
          <w:szCs w:val="22"/>
          <w:lang w:val="el-GR"/>
        </w:rPr>
        <w:t>μηχανισμό</w:t>
      </w:r>
      <w:r w:rsidR="006A6151" w:rsidRPr="00D565AE">
        <w:rPr>
          <w:rFonts w:ascii="Trebuchet MS" w:hAnsi="Trebuchet MS"/>
          <w:sz w:val="22"/>
          <w:szCs w:val="22"/>
          <w:lang w:val="el-GR"/>
        </w:rPr>
        <w:t>ς</w:t>
      </w:r>
      <w:r w:rsidRPr="00D565AE">
        <w:rPr>
          <w:rFonts w:ascii="Trebuchet MS" w:hAnsi="Trebuchet MS"/>
          <w:sz w:val="22"/>
          <w:szCs w:val="22"/>
          <w:lang w:val="el-GR"/>
        </w:rPr>
        <w:t xml:space="preserve"> για την επεξεργασία και διερεύνηση της αναφοράς</w:t>
      </w:r>
      <w:r w:rsidR="006A6151" w:rsidRPr="00D565AE">
        <w:rPr>
          <w:rFonts w:ascii="Trebuchet MS" w:hAnsi="Trebuchet MS"/>
          <w:sz w:val="22"/>
          <w:szCs w:val="22"/>
          <w:lang w:val="el-GR"/>
        </w:rPr>
        <w:t xml:space="preserve">. </w:t>
      </w:r>
    </w:p>
    <w:p w14:paraId="62A999DD" w14:textId="77777777" w:rsidR="006A6151" w:rsidRPr="00D565AE" w:rsidRDefault="006A6151" w:rsidP="006A6151">
      <w:pPr>
        <w:jc w:val="both"/>
        <w:rPr>
          <w:rFonts w:ascii="Trebuchet MS" w:hAnsi="Trebuchet MS"/>
          <w:sz w:val="22"/>
          <w:szCs w:val="22"/>
          <w:lang w:val="el-GR"/>
        </w:rPr>
      </w:pPr>
    </w:p>
    <w:p w14:paraId="0B0ED0E9" w14:textId="30BEB159" w:rsidR="00A663F3" w:rsidRPr="00D565AE" w:rsidRDefault="006A6151" w:rsidP="006A6151">
      <w:pPr>
        <w:jc w:val="both"/>
        <w:rPr>
          <w:rFonts w:ascii="Trebuchet MS" w:hAnsi="Trebuchet MS"/>
          <w:sz w:val="22"/>
          <w:szCs w:val="22"/>
          <w:lang w:val="el-GR"/>
        </w:rPr>
      </w:pPr>
      <w:r w:rsidRPr="00D565AE">
        <w:rPr>
          <w:rFonts w:ascii="Trebuchet MS" w:hAnsi="Trebuchet MS"/>
          <w:sz w:val="22"/>
          <w:szCs w:val="22"/>
          <w:lang w:val="el-GR"/>
        </w:rPr>
        <w:t xml:space="preserve">Με την παραλαβή της καταγγελίας ενεργοποιείται ο μηχανισμός για την επεξεργασία και διερεύνηση της αναφοράς. Η </w:t>
      </w:r>
      <w:r w:rsidR="001A0FA4">
        <w:rPr>
          <w:rFonts w:ascii="Trebuchet MS" w:hAnsi="Trebuchet MS"/>
          <w:sz w:val="22"/>
          <w:szCs w:val="22"/>
          <w:lang w:val="el-GR"/>
        </w:rPr>
        <w:t>Εταιρία</w:t>
      </w:r>
      <w:r w:rsidRPr="00D565AE">
        <w:rPr>
          <w:rFonts w:ascii="Trebuchet MS" w:hAnsi="Trebuchet MS"/>
          <w:sz w:val="22"/>
          <w:szCs w:val="22"/>
          <w:lang w:val="el-GR"/>
        </w:rPr>
        <w:t xml:space="preserve"> θα αποστείλει απόδειξη παραλαβής της αναφοράς εντός 7 ημερών στον αναφέροντα όταν αυτός δεν είναι ανώνυμος. </w:t>
      </w:r>
    </w:p>
    <w:p w14:paraId="5C9E3A70" w14:textId="77777777" w:rsidR="00A663F3" w:rsidRPr="00D565AE" w:rsidRDefault="00A663F3" w:rsidP="006A6151">
      <w:pPr>
        <w:jc w:val="both"/>
        <w:rPr>
          <w:rFonts w:ascii="Trebuchet MS" w:hAnsi="Trebuchet MS"/>
          <w:sz w:val="22"/>
          <w:szCs w:val="22"/>
          <w:lang w:val="el-GR"/>
        </w:rPr>
      </w:pPr>
    </w:p>
    <w:p w14:paraId="223CD017" w14:textId="7E86A410" w:rsidR="006A6151" w:rsidRPr="00D565AE" w:rsidRDefault="00A663F3" w:rsidP="006A6151">
      <w:pPr>
        <w:jc w:val="both"/>
        <w:rPr>
          <w:rFonts w:ascii="Trebuchet MS" w:hAnsi="Trebuchet MS"/>
          <w:sz w:val="22"/>
          <w:szCs w:val="22"/>
          <w:lang w:val="el-GR"/>
        </w:rPr>
      </w:pPr>
      <w:r w:rsidRPr="00D565AE">
        <w:rPr>
          <w:rFonts w:ascii="Trebuchet MS" w:hAnsi="Trebuchet MS"/>
          <w:sz w:val="22"/>
          <w:szCs w:val="22"/>
          <w:lang w:val="el-GR"/>
        </w:rPr>
        <w:t xml:space="preserve">Η διερεύνηση της αναφοράς ολοκληρώνεται εντός εύλογου χρονικού διαστήματος (έως 3 μήνες, με δυνατότητα παράτασης 3 μηνών). </w:t>
      </w:r>
    </w:p>
    <w:p w14:paraId="02942AE4" w14:textId="77777777" w:rsidR="006A6151" w:rsidRPr="00D565AE" w:rsidRDefault="006A6151" w:rsidP="0054558A">
      <w:pPr>
        <w:rPr>
          <w:rFonts w:ascii="Trebuchet MS" w:hAnsi="Trebuchet MS"/>
          <w:sz w:val="22"/>
          <w:szCs w:val="22"/>
          <w:lang w:val="el-GR"/>
        </w:rPr>
      </w:pPr>
    </w:p>
    <w:p w14:paraId="5B7B0AB3" w14:textId="7181F0A8" w:rsidR="006A6151" w:rsidRPr="00D565AE" w:rsidRDefault="006A6151" w:rsidP="006A6151">
      <w:pPr>
        <w:rPr>
          <w:rFonts w:ascii="Trebuchet MS" w:hAnsi="Trebuchet MS"/>
          <w:sz w:val="22"/>
          <w:szCs w:val="22"/>
          <w:lang w:val="el-GR"/>
        </w:rPr>
      </w:pPr>
      <w:r w:rsidRPr="00D565AE">
        <w:rPr>
          <w:rFonts w:ascii="Trebuchet MS" w:hAnsi="Trebuchet MS"/>
          <w:sz w:val="22"/>
          <w:szCs w:val="22"/>
          <w:lang w:val="el-GR"/>
        </w:rPr>
        <w:t xml:space="preserve">Τέλος η </w:t>
      </w:r>
      <w:r w:rsidR="001A0FA4">
        <w:rPr>
          <w:rFonts w:ascii="Trebuchet MS" w:hAnsi="Trebuchet MS"/>
          <w:sz w:val="22"/>
          <w:szCs w:val="22"/>
          <w:lang w:val="el-GR"/>
        </w:rPr>
        <w:t>Εταιρία</w:t>
      </w:r>
      <w:r w:rsidRPr="00D565AE">
        <w:rPr>
          <w:rFonts w:ascii="Trebuchet MS" w:hAnsi="Trebuchet MS"/>
          <w:sz w:val="22"/>
          <w:szCs w:val="22"/>
          <w:lang w:val="el-GR"/>
        </w:rPr>
        <w:t xml:space="preserve"> μεριμνά για την ενημέρωση του </w:t>
      </w:r>
      <w:proofErr w:type="spellStart"/>
      <w:r w:rsidRPr="00D565AE">
        <w:rPr>
          <w:rFonts w:ascii="Trebuchet MS" w:hAnsi="Trebuchet MS"/>
          <w:sz w:val="22"/>
          <w:szCs w:val="22"/>
          <w:lang w:val="el-GR"/>
        </w:rPr>
        <w:t>καταγγέλοντος</w:t>
      </w:r>
      <w:proofErr w:type="spellEnd"/>
      <w:r w:rsidRPr="00D565AE">
        <w:rPr>
          <w:rFonts w:ascii="Trebuchet MS" w:hAnsi="Trebuchet MS"/>
          <w:sz w:val="22"/>
          <w:szCs w:val="22"/>
          <w:lang w:val="el-GR"/>
        </w:rPr>
        <w:t xml:space="preserve"> στις περιπτώσ</w:t>
      </w:r>
      <w:r w:rsidR="00A663F3" w:rsidRPr="00D565AE">
        <w:rPr>
          <w:rFonts w:ascii="Trebuchet MS" w:hAnsi="Trebuchet MS"/>
          <w:sz w:val="22"/>
          <w:szCs w:val="22"/>
          <w:lang w:val="el-GR"/>
        </w:rPr>
        <w:t>ει</w:t>
      </w:r>
      <w:r w:rsidRPr="00D565AE">
        <w:rPr>
          <w:rFonts w:ascii="Trebuchet MS" w:hAnsi="Trebuchet MS"/>
          <w:sz w:val="22"/>
          <w:szCs w:val="22"/>
          <w:lang w:val="el-GR"/>
        </w:rPr>
        <w:t>ς που η καταγγελία δεν είναι ανώνυμη</w:t>
      </w:r>
      <w:r w:rsidR="00A663F3" w:rsidRPr="00D565AE">
        <w:rPr>
          <w:rFonts w:ascii="Trebuchet MS" w:hAnsi="Trebuchet MS"/>
          <w:sz w:val="22"/>
          <w:szCs w:val="22"/>
          <w:lang w:val="el-GR"/>
        </w:rPr>
        <w:t>,</w:t>
      </w:r>
      <w:r w:rsidRPr="00D565AE">
        <w:rPr>
          <w:rFonts w:ascii="Trebuchet MS" w:hAnsi="Trebuchet MS"/>
          <w:sz w:val="22"/>
          <w:szCs w:val="22"/>
          <w:lang w:val="el-GR"/>
        </w:rPr>
        <w:t xml:space="preserve"> για τα αποτέλεσμα της διερεύνησης</w:t>
      </w:r>
      <w:r w:rsidR="00A663F3" w:rsidRPr="00D565AE">
        <w:rPr>
          <w:rFonts w:ascii="Trebuchet MS" w:hAnsi="Trebuchet MS"/>
          <w:sz w:val="22"/>
          <w:szCs w:val="22"/>
          <w:lang w:val="el-GR"/>
        </w:rPr>
        <w:t xml:space="preserve"> εντός του προαναφερόμενου χρόνου</w:t>
      </w:r>
      <w:r w:rsidRPr="00D565AE">
        <w:rPr>
          <w:rFonts w:ascii="Trebuchet MS" w:hAnsi="Trebuchet MS"/>
          <w:sz w:val="22"/>
          <w:szCs w:val="22"/>
          <w:lang w:val="el-GR"/>
        </w:rPr>
        <w:t>.</w:t>
      </w:r>
    </w:p>
    <w:p w14:paraId="7FEDC059" w14:textId="77777777" w:rsidR="006A6151" w:rsidRPr="00D565AE" w:rsidRDefault="006A6151" w:rsidP="006A6151">
      <w:pPr>
        <w:rPr>
          <w:rFonts w:ascii="Trebuchet MS" w:hAnsi="Trebuchet MS"/>
          <w:b/>
          <w:bCs/>
          <w:sz w:val="22"/>
          <w:szCs w:val="22"/>
          <w:lang w:val="el-GR"/>
        </w:rPr>
      </w:pPr>
    </w:p>
    <w:p w14:paraId="3C3363B7" w14:textId="77777777" w:rsidR="009D0FDF" w:rsidRPr="00D565AE" w:rsidRDefault="009D0FDF" w:rsidP="009D0FDF">
      <w:pPr>
        <w:pStyle w:val="a7"/>
        <w:rPr>
          <w:rFonts w:ascii="Trebuchet MS" w:hAnsi="Trebuchet MS" w:cs="Aptos"/>
          <w:sz w:val="22"/>
          <w:szCs w:val="22"/>
        </w:rPr>
      </w:pPr>
    </w:p>
    <w:p w14:paraId="1A852E7C" w14:textId="3D95436D" w:rsidR="009D0FDF" w:rsidRPr="00D565AE" w:rsidRDefault="006A6151">
      <w:pPr>
        <w:pStyle w:val="20"/>
        <w:numPr>
          <w:ilvl w:val="0"/>
          <w:numId w:val="4"/>
        </w:numPr>
        <w:ind w:left="709" w:hanging="851"/>
        <w:rPr>
          <w:rFonts w:ascii="Trebuchet MS" w:hAnsi="Trebuchet MS"/>
          <w:b/>
          <w:bCs/>
          <w:i w:val="0"/>
          <w:iCs w:val="0"/>
          <w:sz w:val="22"/>
          <w:szCs w:val="22"/>
        </w:rPr>
      </w:pPr>
      <w:bookmarkStart w:id="12" w:name="_Toc208339531"/>
      <w:r w:rsidRPr="00D565AE">
        <w:rPr>
          <w:rFonts w:ascii="Trebuchet MS" w:hAnsi="Trebuchet MS"/>
          <w:b/>
          <w:bCs/>
          <w:i w:val="0"/>
          <w:iCs w:val="0"/>
          <w:sz w:val="22"/>
          <w:szCs w:val="22"/>
        </w:rPr>
        <w:lastRenderedPageBreak/>
        <w:t>Προστασία Αναφερόντων</w:t>
      </w:r>
      <w:bookmarkEnd w:id="12"/>
    </w:p>
    <w:p w14:paraId="1229266C" w14:textId="3F535E7E" w:rsidR="006A6151" w:rsidRPr="00D565AE" w:rsidRDefault="006A6151" w:rsidP="006A6151">
      <w:pPr>
        <w:pStyle w:val="a7"/>
        <w:rPr>
          <w:rFonts w:ascii="Trebuchet MS" w:hAnsi="Trebuchet MS" w:cs="Aptos"/>
          <w:sz w:val="22"/>
          <w:szCs w:val="22"/>
        </w:rPr>
      </w:pPr>
      <w:r w:rsidRPr="006A6151">
        <w:rPr>
          <w:rFonts w:ascii="Trebuchet MS" w:hAnsi="Trebuchet MS" w:cs="Aptos"/>
          <w:sz w:val="22"/>
          <w:szCs w:val="22"/>
        </w:rPr>
        <w:t xml:space="preserve">Η </w:t>
      </w:r>
      <w:r w:rsidR="001A0FA4">
        <w:rPr>
          <w:rFonts w:ascii="Trebuchet MS" w:hAnsi="Trebuchet MS" w:cs="Aptos"/>
          <w:sz w:val="22"/>
          <w:szCs w:val="22"/>
        </w:rPr>
        <w:t>Εταιρία</w:t>
      </w:r>
      <w:r w:rsidRPr="006A6151">
        <w:rPr>
          <w:rFonts w:ascii="Trebuchet MS" w:hAnsi="Trebuchet MS" w:cs="Aptos"/>
          <w:sz w:val="22"/>
          <w:szCs w:val="22"/>
        </w:rPr>
        <w:t xml:space="preserve"> αναγνωρίζει ότι η αποτελεσματικότητα της Πολιτικής Αναφορών εξαρτάται σε μεγάλο βαθμό από την εμπιστοσύνη των προσώπων που υποβάλλουν καταγγελίες. Για τον λόγο αυτό, </w:t>
      </w:r>
      <w:r w:rsidRPr="00D565AE">
        <w:rPr>
          <w:rFonts w:ascii="Trebuchet MS" w:hAnsi="Trebuchet MS" w:cs="Aptos"/>
          <w:sz w:val="22"/>
          <w:szCs w:val="22"/>
        </w:rPr>
        <w:t>έχει θ</w:t>
      </w:r>
      <w:r w:rsidRPr="006A6151">
        <w:rPr>
          <w:rFonts w:ascii="Trebuchet MS" w:hAnsi="Trebuchet MS" w:cs="Aptos"/>
          <w:sz w:val="22"/>
          <w:szCs w:val="22"/>
        </w:rPr>
        <w:t>εσπί</w:t>
      </w:r>
      <w:r w:rsidRPr="00D565AE">
        <w:rPr>
          <w:rFonts w:ascii="Trebuchet MS" w:hAnsi="Trebuchet MS" w:cs="Aptos"/>
          <w:sz w:val="22"/>
          <w:szCs w:val="22"/>
        </w:rPr>
        <w:t>σε</w:t>
      </w:r>
      <w:r w:rsidRPr="006A6151">
        <w:rPr>
          <w:rFonts w:ascii="Trebuchet MS" w:hAnsi="Trebuchet MS" w:cs="Aptos"/>
          <w:sz w:val="22"/>
          <w:szCs w:val="22"/>
        </w:rPr>
        <w:t>ι ειδικές διατάξεις προστασίας των αναφερόντων, ώστε να ενθαρρύνεται η υπεύθυνη αναφορά περιστατικών και να αποτρέπεται κάθε μορφή αντιποίνων ή δυσμενών συνεπειών.</w:t>
      </w:r>
    </w:p>
    <w:p w14:paraId="15AC42B7" w14:textId="77777777" w:rsidR="006A6151" w:rsidRPr="006A6151" w:rsidRDefault="006A6151" w:rsidP="006A6151">
      <w:pPr>
        <w:pStyle w:val="a7"/>
        <w:rPr>
          <w:rFonts w:ascii="Trebuchet MS" w:hAnsi="Trebuchet MS" w:cs="Aptos"/>
          <w:sz w:val="22"/>
          <w:szCs w:val="22"/>
        </w:rPr>
      </w:pPr>
    </w:p>
    <w:p w14:paraId="4FB3A6D2" w14:textId="77777777" w:rsidR="006A6151" w:rsidRPr="006A6151" w:rsidRDefault="006A6151">
      <w:pPr>
        <w:pStyle w:val="a7"/>
        <w:numPr>
          <w:ilvl w:val="0"/>
          <w:numId w:val="11"/>
        </w:numPr>
        <w:rPr>
          <w:rFonts w:ascii="Trebuchet MS" w:hAnsi="Trebuchet MS" w:cs="Aptos"/>
          <w:sz w:val="22"/>
          <w:szCs w:val="22"/>
        </w:rPr>
      </w:pPr>
      <w:r w:rsidRPr="006A6151">
        <w:rPr>
          <w:rFonts w:ascii="Trebuchet MS" w:hAnsi="Trebuchet MS" w:cs="Aptos"/>
          <w:sz w:val="22"/>
          <w:szCs w:val="22"/>
        </w:rPr>
        <w:t>Απαγορεύεται ρητώς κάθε μορφή αντιποίνων.</w:t>
      </w:r>
    </w:p>
    <w:p w14:paraId="3A1398DC" w14:textId="12EBEE57" w:rsidR="006A6151" w:rsidRPr="006A6151" w:rsidRDefault="006A6151">
      <w:pPr>
        <w:pStyle w:val="a7"/>
        <w:numPr>
          <w:ilvl w:val="0"/>
          <w:numId w:val="11"/>
        </w:numPr>
        <w:rPr>
          <w:rFonts w:ascii="Trebuchet MS" w:hAnsi="Trebuchet MS" w:cs="Aptos"/>
          <w:sz w:val="22"/>
          <w:szCs w:val="22"/>
        </w:rPr>
      </w:pPr>
      <w:r w:rsidRPr="006A6151">
        <w:rPr>
          <w:rFonts w:ascii="Trebuchet MS" w:hAnsi="Trebuchet MS" w:cs="Aptos"/>
          <w:sz w:val="22"/>
          <w:szCs w:val="22"/>
        </w:rPr>
        <w:t xml:space="preserve">Η </w:t>
      </w:r>
      <w:r w:rsidR="001A0FA4">
        <w:rPr>
          <w:rFonts w:ascii="Trebuchet MS" w:hAnsi="Trebuchet MS" w:cs="Aptos"/>
          <w:sz w:val="22"/>
          <w:szCs w:val="22"/>
        </w:rPr>
        <w:t>Εταιρία</w:t>
      </w:r>
      <w:r w:rsidRPr="006A6151">
        <w:rPr>
          <w:rFonts w:ascii="Trebuchet MS" w:hAnsi="Trebuchet MS" w:cs="Aptos"/>
          <w:sz w:val="22"/>
          <w:szCs w:val="22"/>
        </w:rPr>
        <w:t xml:space="preserve"> λαμβάνει όλα τα αναγκαία μέτρα ώστε να προστατεύει τους αναφέροντες από απόλυση, υποβάθμιση, δυσμενή μεταχείριση ή εκφοβισμό.</w:t>
      </w:r>
    </w:p>
    <w:p w14:paraId="1CDC1035" w14:textId="77777777" w:rsidR="006A6151" w:rsidRPr="006A6151" w:rsidRDefault="006A6151">
      <w:pPr>
        <w:pStyle w:val="a7"/>
        <w:numPr>
          <w:ilvl w:val="0"/>
          <w:numId w:val="11"/>
        </w:numPr>
        <w:rPr>
          <w:rFonts w:ascii="Trebuchet MS" w:hAnsi="Trebuchet MS" w:cs="Aptos"/>
          <w:sz w:val="22"/>
          <w:szCs w:val="22"/>
        </w:rPr>
      </w:pPr>
      <w:r w:rsidRPr="006A6151">
        <w:rPr>
          <w:rFonts w:ascii="Trebuchet MS" w:hAnsi="Trebuchet MS" w:cs="Aptos"/>
          <w:sz w:val="22"/>
          <w:szCs w:val="22"/>
        </w:rPr>
        <w:t>Η υποβολή αναφοράς με καλή πίστη δεν επιφέρει καμία συνέπεια εις βάρος του αναφέροντος, ακόμα κι αν η αναφορά δεν επιβεβαιωθεί.</w:t>
      </w:r>
    </w:p>
    <w:p w14:paraId="41668464" w14:textId="77777777" w:rsidR="006A6151" w:rsidRPr="006A6151" w:rsidRDefault="006A6151">
      <w:pPr>
        <w:pStyle w:val="a7"/>
        <w:numPr>
          <w:ilvl w:val="0"/>
          <w:numId w:val="11"/>
        </w:numPr>
        <w:rPr>
          <w:rFonts w:ascii="Trebuchet MS" w:hAnsi="Trebuchet MS" w:cs="Aptos"/>
          <w:sz w:val="22"/>
          <w:szCs w:val="22"/>
        </w:rPr>
      </w:pPr>
      <w:r w:rsidRPr="006A6151">
        <w:rPr>
          <w:rFonts w:ascii="Trebuchet MS" w:hAnsi="Trebuchet MS" w:cs="Aptos"/>
          <w:sz w:val="22"/>
          <w:szCs w:val="22"/>
        </w:rPr>
        <w:t>Αναφορές κακόβουλες ή ψευδείς εξετάζονται και μπορεί να επισύρουν πειθαρχικές ή νομικές κυρώσεις.</w:t>
      </w:r>
    </w:p>
    <w:p w14:paraId="0559DFAD" w14:textId="77777777" w:rsidR="009D0FDF" w:rsidRPr="00D565AE" w:rsidRDefault="009D0FDF" w:rsidP="00500D4C">
      <w:pPr>
        <w:pStyle w:val="a7"/>
        <w:rPr>
          <w:rFonts w:ascii="Trebuchet MS" w:hAnsi="Trebuchet MS" w:cs="Aptos"/>
          <w:sz w:val="22"/>
          <w:szCs w:val="22"/>
        </w:rPr>
      </w:pPr>
    </w:p>
    <w:p w14:paraId="21B2BD39" w14:textId="77777777" w:rsidR="009D0FDF" w:rsidRPr="00D565AE" w:rsidRDefault="009D0FDF" w:rsidP="00500D4C">
      <w:pPr>
        <w:pStyle w:val="a7"/>
        <w:rPr>
          <w:rFonts w:ascii="Trebuchet MS" w:hAnsi="Trebuchet MS" w:cs="Aptos"/>
          <w:sz w:val="22"/>
          <w:szCs w:val="22"/>
        </w:rPr>
      </w:pPr>
    </w:p>
    <w:p w14:paraId="65CDF716" w14:textId="7BA693B7" w:rsidR="00E57363" w:rsidRPr="00D565AE" w:rsidRDefault="00E57363">
      <w:pPr>
        <w:pStyle w:val="1"/>
        <w:keepLines/>
        <w:numPr>
          <w:ilvl w:val="0"/>
          <w:numId w:val="2"/>
        </w:numPr>
        <w:tabs>
          <w:tab w:val="clear" w:pos="1080"/>
        </w:tabs>
        <w:spacing w:before="240" w:after="120" w:line="280" w:lineRule="atLeast"/>
        <w:ind w:left="426" w:hanging="426"/>
        <w:jc w:val="both"/>
        <w:rPr>
          <w:rFonts w:ascii="Trebuchet MS" w:hAnsi="Trebuchet MS" w:cs="Arial"/>
          <w:sz w:val="22"/>
          <w:szCs w:val="22"/>
        </w:rPr>
      </w:pPr>
      <w:bookmarkStart w:id="13" w:name="_Toc205543752"/>
      <w:bookmarkStart w:id="14" w:name="_Toc208339532"/>
      <w:bookmarkStart w:id="15" w:name="_Hlk206325372"/>
      <w:r w:rsidRPr="00D565AE">
        <w:rPr>
          <w:rFonts w:ascii="Trebuchet MS" w:hAnsi="Trebuchet MS" w:cs="Arial"/>
          <w:sz w:val="22"/>
          <w:szCs w:val="22"/>
        </w:rPr>
        <w:t>Επικοινωνία και εκπαίδευση</w:t>
      </w:r>
      <w:bookmarkEnd w:id="13"/>
      <w:bookmarkEnd w:id="14"/>
    </w:p>
    <w:p w14:paraId="298CEE18" w14:textId="5D10EABA" w:rsidR="00E57363" w:rsidRPr="00D565AE" w:rsidRDefault="00E57363" w:rsidP="00E57363">
      <w:pPr>
        <w:jc w:val="both"/>
        <w:rPr>
          <w:rFonts w:ascii="Trebuchet MS" w:hAnsi="Trebuchet MS"/>
          <w:color w:val="000000"/>
          <w:sz w:val="22"/>
          <w:szCs w:val="22"/>
          <w:lang w:val="el-GR"/>
        </w:rPr>
      </w:pPr>
      <w:r w:rsidRPr="00D565AE">
        <w:rPr>
          <w:rFonts w:ascii="Trebuchet MS" w:hAnsi="Trebuchet MS"/>
          <w:color w:val="000000"/>
          <w:sz w:val="22"/>
          <w:szCs w:val="22"/>
          <w:lang w:val="el-GR"/>
        </w:rPr>
        <w:t xml:space="preserve">Η αποτελεσματική επικοινωνία και εκπαίδευση σχετικά με τη συμμόρφωση προς την παρούσα Πολιτική αποτελούν μέρος της διαδικασίας εφαρμογής για όλο το Προσωπικό και τους Τρίτους. Η εκπαίδευση συμμόρφωσης είναι υποχρεωτική και αποτελεί ευθύνη όλων να ολοκληρώσουν την εκπαίδευση αυτή εντός των καθορισμένων χρονικών ορίων. </w:t>
      </w:r>
    </w:p>
    <w:bookmarkEnd w:id="15"/>
    <w:p w14:paraId="078DBF2B" w14:textId="77777777" w:rsidR="00E57363" w:rsidRPr="00D565AE" w:rsidRDefault="00E57363" w:rsidP="00E57363">
      <w:pPr>
        <w:pStyle w:val="20"/>
        <w:tabs>
          <w:tab w:val="num" w:pos="990"/>
        </w:tabs>
        <w:ind w:left="993" w:hanging="993"/>
        <w:rPr>
          <w:rFonts w:ascii="Trebuchet MS" w:hAnsi="Trebuchet MS"/>
          <w:b/>
          <w:bCs/>
          <w:i w:val="0"/>
          <w:iCs w:val="0"/>
          <w:sz w:val="22"/>
          <w:szCs w:val="22"/>
        </w:rPr>
      </w:pPr>
    </w:p>
    <w:p w14:paraId="405A311C" w14:textId="2753540F" w:rsidR="00E57363" w:rsidRPr="00D565AE" w:rsidRDefault="00E57363">
      <w:pPr>
        <w:pStyle w:val="1"/>
        <w:keepLines/>
        <w:numPr>
          <w:ilvl w:val="0"/>
          <w:numId w:val="2"/>
        </w:numPr>
        <w:tabs>
          <w:tab w:val="clear" w:pos="1080"/>
        </w:tabs>
        <w:spacing w:before="240" w:after="120" w:line="280" w:lineRule="atLeast"/>
        <w:ind w:left="426" w:hanging="426"/>
        <w:jc w:val="both"/>
        <w:rPr>
          <w:rFonts w:ascii="Trebuchet MS" w:hAnsi="Trebuchet MS" w:cs="Arial"/>
          <w:sz w:val="22"/>
          <w:szCs w:val="22"/>
        </w:rPr>
      </w:pPr>
      <w:bookmarkStart w:id="16" w:name="_Toc208339533"/>
      <w:r w:rsidRPr="00D565AE">
        <w:rPr>
          <w:rFonts w:ascii="Trebuchet MS" w:hAnsi="Trebuchet MS" w:cs="Arial"/>
          <w:sz w:val="22"/>
          <w:szCs w:val="22"/>
        </w:rPr>
        <w:t>Αναφορά παραβίασης της παρούσας Πολιτικής</w:t>
      </w:r>
      <w:bookmarkEnd w:id="16"/>
    </w:p>
    <w:p w14:paraId="181E6361" w14:textId="77777777" w:rsidR="000E1A63" w:rsidRPr="00D565AE" w:rsidRDefault="000E1A63" w:rsidP="00E57363">
      <w:pPr>
        <w:jc w:val="both"/>
        <w:rPr>
          <w:rFonts w:ascii="Trebuchet MS" w:hAnsi="Trebuchet MS"/>
          <w:color w:val="000000"/>
          <w:sz w:val="22"/>
          <w:szCs w:val="22"/>
          <w:lang w:val="el-GR"/>
        </w:rPr>
      </w:pPr>
    </w:p>
    <w:p w14:paraId="7774FD3D" w14:textId="0A181CAD" w:rsidR="001A0FA4" w:rsidRPr="001A0FA4" w:rsidRDefault="001A0FA4" w:rsidP="001A0FA4">
      <w:pPr>
        <w:jc w:val="both"/>
        <w:rPr>
          <w:rFonts w:ascii="Trebuchet MS" w:hAnsi="Trebuchet MS"/>
          <w:color w:val="000000"/>
          <w:sz w:val="22"/>
          <w:szCs w:val="22"/>
          <w:lang w:val="el-GR"/>
        </w:rPr>
      </w:pPr>
      <w:r w:rsidRPr="001A0FA4">
        <w:rPr>
          <w:rFonts w:ascii="Trebuchet MS" w:hAnsi="Trebuchet MS"/>
          <w:color w:val="000000"/>
          <w:sz w:val="22"/>
          <w:szCs w:val="22"/>
          <w:lang w:val="el-GR"/>
        </w:rPr>
        <w:t xml:space="preserve">Στην απευκταία περίπτωση που υπάρξει υπόνοια ή </w:t>
      </w:r>
      <w:r>
        <w:rPr>
          <w:rFonts w:ascii="Trebuchet MS" w:hAnsi="Trebuchet MS"/>
          <w:color w:val="000000"/>
          <w:sz w:val="22"/>
          <w:szCs w:val="22"/>
          <w:lang w:val="el-GR"/>
        </w:rPr>
        <w:t>παραβίαση της παρούσας πολιτικής</w:t>
      </w:r>
      <w:r w:rsidRPr="001A0FA4">
        <w:rPr>
          <w:rFonts w:ascii="Trebuchet MS" w:hAnsi="Trebuchet MS"/>
          <w:color w:val="000000"/>
          <w:sz w:val="22"/>
          <w:szCs w:val="22"/>
          <w:lang w:val="el-GR"/>
        </w:rPr>
        <w:t xml:space="preserve">, το κανάλι επικοινωνίας μπορεί να είναι είτε με απευθείας επικοινωνία στην Ομάδα Αποτροπής της Δωροδοκίας ή στο </w:t>
      </w:r>
      <w:r w:rsidRPr="001A0FA4">
        <w:rPr>
          <w:rFonts w:ascii="Trebuchet MS" w:hAnsi="Trebuchet MS"/>
          <w:color w:val="000000"/>
          <w:sz w:val="22"/>
          <w:szCs w:val="22"/>
          <w:lang w:val="en-US"/>
        </w:rPr>
        <w:t>email</w:t>
      </w:r>
      <w:r w:rsidRPr="001A0FA4">
        <w:rPr>
          <w:rFonts w:ascii="Trebuchet MS" w:hAnsi="Trebuchet MS"/>
          <w:color w:val="000000"/>
          <w:sz w:val="22"/>
          <w:szCs w:val="22"/>
          <w:lang w:val="el-GR"/>
        </w:rPr>
        <w:t xml:space="preserve"> </w:t>
      </w:r>
      <w:r w:rsidR="00000000">
        <w:fldChar w:fldCharType="begin"/>
      </w:r>
      <w:r w:rsidR="00000000">
        <w:instrText>HYPERLINK</w:instrText>
      </w:r>
      <w:r w:rsidR="00000000" w:rsidRPr="009D38C1">
        <w:rPr>
          <w:lang w:val="el-GR"/>
        </w:rPr>
        <w:instrText xml:space="preserve"> "</w:instrText>
      </w:r>
      <w:r w:rsidR="00000000">
        <w:instrText>mailto</w:instrText>
      </w:r>
      <w:r w:rsidR="00000000" w:rsidRPr="009D38C1">
        <w:rPr>
          <w:lang w:val="el-GR"/>
        </w:rPr>
        <w:instrText>:</w:instrText>
      </w:r>
      <w:r w:rsidR="00000000">
        <w:instrText>complaint</w:instrText>
      </w:r>
      <w:r w:rsidR="00000000" w:rsidRPr="009D38C1">
        <w:rPr>
          <w:lang w:val="el-GR"/>
        </w:rPr>
        <w:instrText>@</w:instrText>
      </w:r>
      <w:r w:rsidR="00000000">
        <w:instrText>biotrans</w:instrText>
      </w:r>
      <w:r w:rsidR="00000000" w:rsidRPr="009D38C1">
        <w:rPr>
          <w:lang w:val="el-GR"/>
        </w:rPr>
        <w:instrText>.</w:instrText>
      </w:r>
      <w:r w:rsidR="00000000">
        <w:instrText>gr</w:instrText>
      </w:r>
      <w:r w:rsidR="00000000" w:rsidRPr="009D38C1">
        <w:rPr>
          <w:lang w:val="el-GR"/>
        </w:rPr>
        <w:instrText>" \</w:instrText>
      </w:r>
      <w:r w:rsidR="00000000">
        <w:instrText>t</w:instrText>
      </w:r>
      <w:r w:rsidR="00000000" w:rsidRPr="009D38C1">
        <w:rPr>
          <w:lang w:val="el-GR"/>
        </w:rPr>
        <w:instrText xml:space="preserve"> "_</w:instrText>
      </w:r>
      <w:r w:rsidR="00000000">
        <w:instrText>blank</w:instrText>
      </w:r>
      <w:r w:rsidR="00000000" w:rsidRPr="009D38C1">
        <w:rPr>
          <w:lang w:val="el-GR"/>
        </w:rPr>
        <w:instrText>"</w:instrText>
      </w:r>
      <w:r w:rsidR="00000000">
        <w:fldChar w:fldCharType="separate"/>
      </w:r>
      <w:r w:rsidRPr="001A0FA4">
        <w:rPr>
          <w:rStyle w:val="-"/>
          <w:rFonts w:ascii="Trebuchet MS" w:hAnsi="Trebuchet MS"/>
          <w:sz w:val="22"/>
          <w:szCs w:val="22"/>
        </w:rPr>
        <w:t>complaint</w:t>
      </w:r>
      <w:r w:rsidRPr="001A0FA4">
        <w:rPr>
          <w:rStyle w:val="-"/>
          <w:rFonts w:ascii="Trebuchet MS" w:hAnsi="Trebuchet MS"/>
          <w:sz w:val="22"/>
          <w:szCs w:val="22"/>
          <w:lang w:val="el-GR"/>
        </w:rPr>
        <w:t>@</w:t>
      </w:r>
      <w:proofErr w:type="spellStart"/>
      <w:r w:rsidRPr="001A0FA4">
        <w:rPr>
          <w:rStyle w:val="-"/>
          <w:rFonts w:ascii="Trebuchet MS" w:hAnsi="Trebuchet MS"/>
          <w:sz w:val="22"/>
          <w:szCs w:val="22"/>
        </w:rPr>
        <w:t>biotrans</w:t>
      </w:r>
      <w:proofErr w:type="spellEnd"/>
      <w:r w:rsidRPr="001A0FA4">
        <w:rPr>
          <w:rStyle w:val="-"/>
          <w:rFonts w:ascii="Trebuchet MS" w:hAnsi="Trebuchet MS"/>
          <w:sz w:val="22"/>
          <w:szCs w:val="22"/>
          <w:lang w:val="el-GR"/>
        </w:rPr>
        <w:t>.</w:t>
      </w:r>
      <w:r w:rsidRPr="001A0FA4">
        <w:rPr>
          <w:rStyle w:val="-"/>
          <w:rFonts w:ascii="Trebuchet MS" w:hAnsi="Trebuchet MS"/>
          <w:sz w:val="22"/>
          <w:szCs w:val="22"/>
        </w:rPr>
        <w:t>gr</w:t>
      </w:r>
      <w:r w:rsidR="00000000">
        <w:rPr>
          <w:rStyle w:val="-"/>
          <w:rFonts w:ascii="Trebuchet MS" w:hAnsi="Trebuchet MS"/>
          <w:sz w:val="22"/>
          <w:szCs w:val="22"/>
        </w:rPr>
        <w:fldChar w:fldCharType="end"/>
      </w:r>
      <w:r w:rsidRPr="001A0FA4">
        <w:rPr>
          <w:rFonts w:ascii="Trebuchet MS" w:hAnsi="Trebuchet MS"/>
          <w:color w:val="000000"/>
          <w:sz w:val="22"/>
          <w:szCs w:val="22"/>
        </w:rPr>
        <w:t> </w:t>
      </w:r>
      <w:r w:rsidRPr="001A0FA4">
        <w:rPr>
          <w:rFonts w:ascii="Trebuchet MS" w:hAnsi="Trebuchet MS"/>
          <w:color w:val="000000"/>
          <w:sz w:val="22"/>
          <w:szCs w:val="22"/>
          <w:lang w:val="el-GR"/>
        </w:rPr>
        <w:t>ανώνυμα ή επώνυμα ή στην διεύθυνση Ηρακλείτου 110. Χαλάνδρι, Τ.Κ. 15238 με ανώνυμη ή επώνυμη επιστολή.</w:t>
      </w:r>
    </w:p>
    <w:p w14:paraId="04EE74DA" w14:textId="77777777" w:rsidR="000E1A63" w:rsidRPr="00D565AE" w:rsidRDefault="000E1A63" w:rsidP="00E57363">
      <w:pPr>
        <w:jc w:val="both"/>
        <w:rPr>
          <w:rFonts w:ascii="Trebuchet MS" w:hAnsi="Trebuchet MS"/>
          <w:color w:val="000000"/>
          <w:sz w:val="22"/>
          <w:szCs w:val="22"/>
          <w:lang w:val="el-GR"/>
        </w:rPr>
      </w:pPr>
    </w:p>
    <w:p w14:paraId="4CB4BA3A" w14:textId="6CDBFA59" w:rsidR="00E57363" w:rsidRPr="00D565AE" w:rsidRDefault="00E57363">
      <w:pPr>
        <w:pStyle w:val="1"/>
        <w:keepLines/>
        <w:numPr>
          <w:ilvl w:val="0"/>
          <w:numId w:val="2"/>
        </w:numPr>
        <w:tabs>
          <w:tab w:val="clear" w:pos="1080"/>
        </w:tabs>
        <w:spacing w:before="240" w:after="120" w:line="280" w:lineRule="atLeast"/>
        <w:ind w:left="426" w:hanging="426"/>
        <w:jc w:val="both"/>
        <w:rPr>
          <w:rFonts w:ascii="Trebuchet MS" w:hAnsi="Trebuchet MS" w:cs="Arial"/>
          <w:sz w:val="22"/>
          <w:szCs w:val="22"/>
        </w:rPr>
      </w:pPr>
      <w:bookmarkStart w:id="17" w:name="_Toc205543755"/>
      <w:bookmarkStart w:id="18" w:name="_Toc208339534"/>
      <w:r w:rsidRPr="00D565AE">
        <w:rPr>
          <w:rFonts w:ascii="Trebuchet MS" w:hAnsi="Trebuchet MS" w:cs="Arial"/>
          <w:sz w:val="22"/>
          <w:szCs w:val="22"/>
        </w:rPr>
        <w:t>Παραβίαση Πολιτικής</w:t>
      </w:r>
      <w:bookmarkEnd w:id="17"/>
      <w:bookmarkEnd w:id="18"/>
    </w:p>
    <w:p w14:paraId="4C591770" w14:textId="77777777" w:rsidR="00E57363" w:rsidRPr="00D565AE" w:rsidRDefault="00E57363" w:rsidP="00E57363">
      <w:pPr>
        <w:jc w:val="both"/>
        <w:rPr>
          <w:rFonts w:ascii="Trebuchet MS" w:hAnsi="Trebuchet MS"/>
          <w:color w:val="000000"/>
          <w:sz w:val="22"/>
          <w:szCs w:val="22"/>
          <w:lang w:val="el-GR"/>
        </w:rPr>
      </w:pPr>
      <w:r w:rsidRPr="00D565AE">
        <w:rPr>
          <w:rFonts w:ascii="Trebuchet MS" w:hAnsi="Trebuchet MS"/>
          <w:color w:val="000000"/>
          <w:sz w:val="22"/>
          <w:szCs w:val="22"/>
          <w:lang w:val="el-GR"/>
        </w:rPr>
        <w:t>Παραβιάσεις της παρούσας Πολιτικής δεν θα γίνονται ανεκτές και μπορεί να οδηγήσουν σε πειθαρχικές και άλλες κυρώσεις μέχρι και διακοπή της εργασιακής σχέσης.</w:t>
      </w:r>
      <w:r w:rsidRPr="00D565AE">
        <w:rPr>
          <w:rFonts w:ascii="Trebuchet MS" w:hAnsi="Trebuchet MS"/>
          <w:color w:val="000000"/>
          <w:sz w:val="22"/>
          <w:szCs w:val="22"/>
          <w:lang w:val="el-GR"/>
        </w:rPr>
        <w:tab/>
      </w:r>
    </w:p>
    <w:p w14:paraId="52FABDE8" w14:textId="77777777" w:rsidR="000E1A63" w:rsidRPr="00D565AE" w:rsidRDefault="000E1A63" w:rsidP="000E1A63">
      <w:pPr>
        <w:jc w:val="both"/>
        <w:rPr>
          <w:rFonts w:ascii="Trebuchet MS" w:hAnsi="Trebuchet MS"/>
          <w:b/>
          <w:bCs/>
          <w:sz w:val="22"/>
          <w:szCs w:val="22"/>
          <w:lang w:val="el-GR"/>
        </w:rPr>
      </w:pPr>
      <w:bookmarkStart w:id="19" w:name="_Toc205543756"/>
      <w:bookmarkStart w:id="20" w:name="_Hlk171455355"/>
    </w:p>
    <w:bookmarkEnd w:id="19"/>
    <w:bookmarkEnd w:id="20"/>
    <w:p w14:paraId="4F93E7E4" w14:textId="77777777" w:rsidR="00901ABB" w:rsidRPr="00D565AE" w:rsidRDefault="00901ABB" w:rsidP="00901ABB">
      <w:pPr>
        <w:jc w:val="both"/>
        <w:rPr>
          <w:rFonts w:ascii="Trebuchet MS" w:hAnsi="Trebuchet MS"/>
          <w:b/>
          <w:bCs/>
          <w:color w:val="FF0000"/>
          <w:sz w:val="22"/>
          <w:szCs w:val="22"/>
          <w:lang w:val="el-GR"/>
        </w:rPr>
      </w:pPr>
    </w:p>
    <w:p w14:paraId="78340684" w14:textId="77777777" w:rsidR="00901ABB" w:rsidRPr="00D565AE" w:rsidRDefault="00901ABB">
      <w:pPr>
        <w:pStyle w:val="1"/>
        <w:keepLines/>
        <w:numPr>
          <w:ilvl w:val="0"/>
          <w:numId w:val="2"/>
        </w:numPr>
        <w:tabs>
          <w:tab w:val="clear" w:pos="1080"/>
        </w:tabs>
        <w:spacing w:before="240" w:after="120" w:line="280" w:lineRule="atLeast"/>
        <w:ind w:left="426" w:hanging="426"/>
        <w:jc w:val="both"/>
        <w:rPr>
          <w:rFonts w:ascii="Trebuchet MS" w:hAnsi="Trebuchet MS" w:cs="Arial"/>
          <w:sz w:val="22"/>
          <w:szCs w:val="22"/>
        </w:rPr>
      </w:pPr>
      <w:bookmarkStart w:id="21" w:name="_Toc206326304"/>
      <w:bookmarkStart w:id="22" w:name="_Toc208339535"/>
      <w:r w:rsidRPr="00D565AE">
        <w:rPr>
          <w:rFonts w:ascii="Trebuchet MS" w:hAnsi="Trebuchet MS" w:cs="Arial"/>
          <w:sz w:val="22"/>
          <w:szCs w:val="22"/>
        </w:rPr>
        <w:t>Αναθεώρηση Πολιτικής</w:t>
      </w:r>
      <w:bookmarkEnd w:id="21"/>
      <w:bookmarkEnd w:id="22"/>
    </w:p>
    <w:p w14:paraId="352B9C74" w14:textId="5964FEA0" w:rsidR="007E11CD" w:rsidRDefault="00901ABB" w:rsidP="000E1A63">
      <w:pPr>
        <w:pStyle w:val="a7"/>
        <w:rPr>
          <w:rFonts w:ascii="Trebuchet MS" w:hAnsi="Trebuchet MS"/>
          <w:color w:val="000000"/>
          <w:sz w:val="22"/>
          <w:szCs w:val="22"/>
        </w:rPr>
      </w:pPr>
      <w:r w:rsidRPr="00D565AE">
        <w:rPr>
          <w:rFonts w:ascii="Trebuchet MS" w:hAnsi="Trebuchet MS"/>
          <w:color w:val="000000"/>
          <w:sz w:val="22"/>
          <w:szCs w:val="22"/>
        </w:rPr>
        <w:t>Η παρούσα Πολιτική αναθεωρείται τουλάχιστον μία φορά ετησίως ή όταν υπάρξουν σημαντικές αλλαγές στη σχετική νομοθεσία, στους κανονισμούς ή στις επιχειρηματικές δραστηριότητες της Εταιρίας. Η ευθύνη για την παρακολούθηση και αναθεώρηση ανήκει στον Υπεύθυνο Διαχείρισης Ποιότητας, ο οποίος εισηγείται τυχόν αναγκαίες τροποποιήσεις στο Διοικητικό Συμβούλιο για έγκριση.</w:t>
      </w:r>
    </w:p>
    <w:p w14:paraId="12891313" w14:textId="2FAD764D" w:rsidR="00E34425" w:rsidRDefault="00E34425" w:rsidP="000E1A63">
      <w:pPr>
        <w:pStyle w:val="a7"/>
        <w:rPr>
          <w:rFonts w:ascii="Trebuchet MS" w:hAnsi="Trebuchet MS"/>
          <w:color w:val="000000"/>
          <w:sz w:val="22"/>
          <w:szCs w:val="22"/>
        </w:rPr>
      </w:pPr>
    </w:p>
    <w:p w14:paraId="2CA03CDE" w14:textId="35F3FED8" w:rsidR="00E34425" w:rsidRPr="00D92FBE" w:rsidRDefault="00E34425" w:rsidP="000E1A63">
      <w:pPr>
        <w:pStyle w:val="a7"/>
        <w:rPr>
          <w:rFonts w:ascii="Trebuchet MS" w:hAnsi="Trebuchet MS"/>
          <w:sz w:val="26"/>
          <w:szCs w:val="26"/>
        </w:rPr>
      </w:pPr>
      <w:r w:rsidRPr="00D92FBE">
        <w:rPr>
          <w:rFonts w:ascii="Trebuchet MS" w:hAnsi="Trebuchet MS"/>
          <w:sz w:val="26"/>
          <w:szCs w:val="26"/>
        </w:rPr>
        <w:t xml:space="preserve">Για να προχωρήσετε στην υποβολή αναφοράς, πατήστε </w:t>
      </w:r>
      <w:hyperlink r:id="rId8" w:history="1">
        <w:r w:rsidRPr="009D38C1">
          <w:rPr>
            <w:rStyle w:val="-"/>
            <w:rFonts w:ascii="Trebuchet MS" w:hAnsi="Trebuchet MS"/>
            <w:b/>
            <w:bCs/>
            <w:sz w:val="26"/>
            <w:szCs w:val="26"/>
          </w:rPr>
          <w:t>εδώ</w:t>
        </w:r>
      </w:hyperlink>
      <w:r w:rsidR="00D92FBE" w:rsidRPr="00D92FBE">
        <w:rPr>
          <w:rFonts w:ascii="Trebuchet MS" w:hAnsi="Trebuchet MS"/>
          <w:b/>
          <w:bCs/>
          <w:sz w:val="26"/>
          <w:szCs w:val="26"/>
        </w:rPr>
        <w:t>.</w:t>
      </w:r>
    </w:p>
    <w:sectPr w:rsidR="00E34425" w:rsidRPr="00D92FBE" w:rsidSect="00F67BC9">
      <w:headerReference w:type="default" r:id="rId9"/>
      <w:footerReference w:type="default" r:id="rId10"/>
      <w:pgSz w:w="11906" w:h="16838"/>
      <w:pgMar w:top="2127" w:right="1276" w:bottom="1276" w:left="1276" w:header="43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D18B3" w14:textId="77777777" w:rsidR="00BC0635" w:rsidRDefault="00BC0635">
      <w:r>
        <w:separator/>
      </w:r>
    </w:p>
  </w:endnote>
  <w:endnote w:type="continuationSeparator" w:id="0">
    <w:p w14:paraId="02D7BD65" w14:textId="77777777" w:rsidR="00BC0635" w:rsidRDefault="00BC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Trebuchet MS">
    <w:panose1 w:val="020B0603020202020204"/>
    <w:charset w:val="A1"/>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64" w:type="dxa"/>
      <w:tblInd w:w="648" w:type="dxa"/>
      <w:tblBorders>
        <w:top w:val="thinThickLargeGap" w:sz="24" w:space="0" w:color="7F7F7F"/>
      </w:tblBorders>
      <w:tblLook w:val="04A0" w:firstRow="1" w:lastRow="0" w:firstColumn="1" w:lastColumn="0" w:noHBand="0" w:noVBand="1"/>
    </w:tblPr>
    <w:tblGrid>
      <w:gridCol w:w="2552"/>
      <w:gridCol w:w="3041"/>
      <w:gridCol w:w="2771"/>
    </w:tblGrid>
    <w:tr w:rsidR="00F67BC9" w:rsidRPr="00DD4E81" w14:paraId="76B4E8CD" w14:textId="77777777">
      <w:tc>
        <w:tcPr>
          <w:tcW w:w="2552" w:type="dxa"/>
          <w:tcBorders>
            <w:top w:val="thinThickLargeGap" w:sz="24" w:space="0" w:color="7F7F7F"/>
            <w:left w:val="nil"/>
            <w:bottom w:val="nil"/>
            <w:right w:val="nil"/>
          </w:tcBorders>
          <w:vAlign w:val="center"/>
          <w:hideMark/>
        </w:tcPr>
        <w:p w14:paraId="7F080F63" w14:textId="7468F6F1" w:rsidR="00F67BC9" w:rsidRPr="00DD4E81" w:rsidRDefault="00F67BC9" w:rsidP="00F67BC9">
          <w:pPr>
            <w:tabs>
              <w:tab w:val="left" w:pos="885"/>
            </w:tabs>
            <w:spacing w:before="80"/>
            <w:ind w:left="-108"/>
            <w:jc w:val="both"/>
            <w:rPr>
              <w:rFonts w:ascii="Trebuchet MS" w:eastAsia="Calibri" w:hAnsi="Trebuchet MS"/>
              <w:sz w:val="16"/>
              <w:lang w:val="el-GR" w:eastAsia="en-US"/>
            </w:rPr>
          </w:pPr>
          <w:r w:rsidRPr="00DD4E81">
            <w:rPr>
              <w:rFonts w:ascii="Trebuchet MS" w:eastAsia="Calibri" w:hAnsi="Trebuchet MS"/>
              <w:sz w:val="16"/>
              <w:lang w:val="el-GR" w:eastAsia="en-US"/>
            </w:rPr>
            <w:t xml:space="preserve">ΕΚΔΟΣΗ </w:t>
          </w:r>
          <w:r w:rsidRPr="00DD4E81">
            <w:rPr>
              <w:rFonts w:ascii="Trebuchet MS" w:eastAsia="Calibri" w:hAnsi="Trebuchet MS"/>
              <w:sz w:val="16"/>
              <w:lang w:val="el-GR" w:eastAsia="en-US"/>
            </w:rPr>
            <w:tab/>
            <w:t xml:space="preserve">: 3η  / </w:t>
          </w:r>
          <w:r w:rsidR="00D565AE">
            <w:rPr>
              <w:rFonts w:ascii="Trebuchet MS" w:eastAsia="Calibri" w:hAnsi="Trebuchet MS"/>
              <w:sz w:val="16"/>
              <w:lang w:val="el-GR" w:eastAsia="en-US"/>
            </w:rPr>
            <w:t>1</w:t>
          </w:r>
          <w:r w:rsidR="001A0FA4">
            <w:rPr>
              <w:rFonts w:ascii="Trebuchet MS" w:eastAsia="Calibri" w:hAnsi="Trebuchet MS"/>
              <w:sz w:val="16"/>
              <w:lang w:val="el-GR" w:eastAsia="en-US"/>
            </w:rPr>
            <w:t>5</w:t>
          </w:r>
          <w:r w:rsidR="00D565AE">
            <w:rPr>
              <w:rFonts w:ascii="Trebuchet MS" w:eastAsia="Calibri" w:hAnsi="Trebuchet MS"/>
              <w:sz w:val="16"/>
              <w:lang w:val="el-GR" w:eastAsia="en-US"/>
            </w:rPr>
            <w:t>.0</w:t>
          </w:r>
          <w:r w:rsidR="001A0FA4">
            <w:rPr>
              <w:rFonts w:ascii="Trebuchet MS" w:eastAsia="Calibri" w:hAnsi="Trebuchet MS"/>
              <w:sz w:val="16"/>
              <w:lang w:val="el-GR" w:eastAsia="en-US"/>
            </w:rPr>
            <w:t>9</w:t>
          </w:r>
          <w:r w:rsidR="00D565AE">
            <w:rPr>
              <w:rFonts w:ascii="Trebuchet MS" w:eastAsia="Calibri" w:hAnsi="Trebuchet MS"/>
              <w:sz w:val="16"/>
              <w:lang w:val="el-GR" w:eastAsia="en-US"/>
            </w:rPr>
            <w:t>.2025</w:t>
          </w:r>
        </w:p>
        <w:p w14:paraId="73433921" w14:textId="77777777" w:rsidR="00F67BC9" w:rsidRPr="00DD4E81" w:rsidRDefault="00F67BC9" w:rsidP="00F67BC9">
          <w:pPr>
            <w:tabs>
              <w:tab w:val="left" w:pos="885"/>
            </w:tabs>
            <w:ind w:left="-108" w:right="-108"/>
            <w:jc w:val="both"/>
            <w:rPr>
              <w:rFonts w:ascii="Trebuchet MS" w:eastAsia="Calibri" w:hAnsi="Trebuchet MS"/>
              <w:sz w:val="16"/>
              <w:lang w:val="el-GR" w:eastAsia="en-US"/>
            </w:rPr>
          </w:pPr>
          <w:r w:rsidRPr="00DD4E81">
            <w:rPr>
              <w:rFonts w:ascii="Trebuchet MS" w:eastAsia="Calibri" w:hAnsi="Trebuchet MS"/>
              <w:sz w:val="16"/>
              <w:lang w:val="el-GR" w:eastAsia="en-US"/>
            </w:rPr>
            <w:t xml:space="preserve">ΕΓΚΡΙΣΗ </w:t>
          </w:r>
          <w:r w:rsidRPr="00DD4E81">
            <w:rPr>
              <w:rFonts w:ascii="Trebuchet MS" w:eastAsia="Calibri" w:hAnsi="Trebuchet MS"/>
              <w:sz w:val="16"/>
              <w:lang w:val="el-GR" w:eastAsia="en-US"/>
            </w:rPr>
            <w:tab/>
            <w:t>: Δ.Σ</w:t>
          </w:r>
        </w:p>
        <w:p w14:paraId="74F3A40A" w14:textId="77777777" w:rsidR="00F67BC9" w:rsidRPr="00DD4E81" w:rsidRDefault="00F67BC9" w:rsidP="00F67BC9">
          <w:pPr>
            <w:tabs>
              <w:tab w:val="left" w:pos="885"/>
            </w:tabs>
            <w:ind w:left="-108"/>
            <w:jc w:val="both"/>
            <w:rPr>
              <w:rFonts w:ascii="Trebuchet MS" w:eastAsia="Calibri" w:hAnsi="Trebuchet MS"/>
              <w:sz w:val="16"/>
              <w:lang w:val="el-GR" w:eastAsia="en-US"/>
            </w:rPr>
          </w:pPr>
          <w:r w:rsidRPr="00DD4E81">
            <w:rPr>
              <w:rFonts w:ascii="Trebuchet MS" w:eastAsia="Calibri" w:hAnsi="Trebuchet MS"/>
              <w:sz w:val="16"/>
              <w:lang w:val="el-GR" w:eastAsia="en-US"/>
            </w:rPr>
            <w:t>ΥΠΕΥΘΥΝΟΣ</w:t>
          </w:r>
          <w:r w:rsidRPr="00DD4E81">
            <w:rPr>
              <w:rFonts w:ascii="Trebuchet MS" w:eastAsia="Calibri" w:hAnsi="Trebuchet MS"/>
              <w:sz w:val="16"/>
              <w:lang w:val="el-GR" w:eastAsia="en-US"/>
            </w:rPr>
            <w:tab/>
            <w:t>: Υ.Δ.Π</w:t>
          </w:r>
        </w:p>
      </w:tc>
      <w:tc>
        <w:tcPr>
          <w:tcW w:w="3041" w:type="dxa"/>
          <w:tcBorders>
            <w:top w:val="thinThickLargeGap" w:sz="24" w:space="0" w:color="7F7F7F"/>
            <w:left w:val="nil"/>
            <w:bottom w:val="nil"/>
            <w:right w:val="nil"/>
          </w:tcBorders>
          <w:hideMark/>
        </w:tcPr>
        <w:p w14:paraId="41E919FB" w14:textId="17E4CA8A" w:rsidR="00F67BC9" w:rsidRPr="00DD4E81" w:rsidRDefault="00F67BC9" w:rsidP="00F67BC9">
          <w:pPr>
            <w:tabs>
              <w:tab w:val="left" w:pos="-5295"/>
            </w:tabs>
            <w:spacing w:before="80"/>
            <w:ind w:right="-108"/>
            <w:jc w:val="both"/>
            <w:rPr>
              <w:rFonts w:ascii="Trebuchet MS" w:eastAsia="Calibri" w:hAnsi="Trebuchet MS"/>
              <w:sz w:val="16"/>
              <w:lang w:val="el-GR" w:eastAsia="en-US"/>
            </w:rPr>
          </w:pPr>
          <w:r w:rsidRPr="00DD4E81">
            <w:rPr>
              <w:rFonts w:ascii="Trebuchet MS" w:eastAsia="Calibri" w:hAnsi="Trebuchet MS"/>
              <w:sz w:val="16"/>
              <w:lang w:val="el-GR" w:eastAsia="en-US"/>
            </w:rPr>
            <w:t>ΑΝΑΘΕΩΡΗΣΗ :</w:t>
          </w:r>
          <w:r w:rsidR="00154735">
            <w:rPr>
              <w:rFonts w:ascii="Trebuchet MS" w:eastAsia="Calibri" w:hAnsi="Trebuchet MS"/>
              <w:sz w:val="16"/>
              <w:lang w:val="el-GR" w:eastAsia="en-US"/>
            </w:rPr>
            <w:t xml:space="preserve"> </w:t>
          </w:r>
        </w:p>
      </w:tc>
      <w:tc>
        <w:tcPr>
          <w:tcW w:w="2771" w:type="dxa"/>
          <w:tcBorders>
            <w:top w:val="thinThickLargeGap" w:sz="24" w:space="0" w:color="7F7F7F"/>
            <w:left w:val="nil"/>
            <w:bottom w:val="nil"/>
            <w:right w:val="nil"/>
          </w:tcBorders>
          <w:vAlign w:val="center"/>
          <w:hideMark/>
        </w:tcPr>
        <w:p w14:paraId="26967FE3" w14:textId="77777777" w:rsidR="00F67BC9" w:rsidRPr="00DD4E81" w:rsidRDefault="00F67BC9" w:rsidP="00F67BC9">
          <w:pPr>
            <w:tabs>
              <w:tab w:val="left" w:pos="-5295"/>
            </w:tabs>
            <w:ind w:right="-108"/>
            <w:jc w:val="right"/>
            <w:rPr>
              <w:rFonts w:ascii="Trebuchet MS" w:eastAsia="Calibri" w:hAnsi="Trebuchet MS"/>
              <w:sz w:val="16"/>
              <w:lang w:val="el-GR" w:eastAsia="en-US"/>
            </w:rPr>
          </w:pPr>
          <w:r w:rsidRPr="00DD4E81">
            <w:rPr>
              <w:rFonts w:ascii="Trebuchet MS" w:eastAsia="Calibri" w:hAnsi="Trebuchet MS"/>
              <w:sz w:val="16"/>
              <w:lang w:val="el-GR" w:eastAsia="en-US"/>
            </w:rPr>
            <w:t xml:space="preserve">ΣΕΛΙΔΑ | </w:t>
          </w:r>
          <w:r w:rsidRPr="00DD4E81">
            <w:rPr>
              <w:rFonts w:ascii="Trebuchet MS" w:eastAsia="Calibri" w:hAnsi="Trebuchet MS"/>
              <w:sz w:val="16"/>
              <w:lang w:val="el-GR" w:eastAsia="en-US"/>
            </w:rPr>
            <w:fldChar w:fldCharType="begin"/>
          </w:r>
          <w:r w:rsidRPr="00DD4E81">
            <w:rPr>
              <w:rFonts w:ascii="Trebuchet MS" w:eastAsia="Calibri" w:hAnsi="Trebuchet MS"/>
              <w:sz w:val="16"/>
              <w:lang w:val="el-GR" w:eastAsia="en-US"/>
            </w:rPr>
            <w:instrText xml:space="preserve"> PAGE </w:instrText>
          </w:r>
          <w:r w:rsidRPr="00DD4E81">
            <w:rPr>
              <w:rFonts w:ascii="Trebuchet MS" w:eastAsia="Calibri" w:hAnsi="Trebuchet MS"/>
              <w:sz w:val="16"/>
              <w:lang w:val="el-GR" w:eastAsia="en-US"/>
            </w:rPr>
            <w:fldChar w:fldCharType="separate"/>
          </w:r>
          <w:r w:rsidRPr="00DD4E81">
            <w:rPr>
              <w:rFonts w:ascii="Trebuchet MS" w:eastAsia="Calibri" w:hAnsi="Trebuchet MS"/>
              <w:noProof/>
              <w:sz w:val="16"/>
              <w:lang w:val="el-GR" w:eastAsia="en-US"/>
            </w:rPr>
            <w:t>2</w:t>
          </w:r>
          <w:r w:rsidRPr="00DD4E81">
            <w:rPr>
              <w:rFonts w:ascii="Trebuchet MS" w:eastAsia="Calibri" w:hAnsi="Trebuchet MS"/>
              <w:sz w:val="16"/>
              <w:lang w:val="el-GR" w:eastAsia="en-US"/>
            </w:rPr>
            <w:fldChar w:fldCharType="end"/>
          </w:r>
          <w:r w:rsidRPr="00DD4E81">
            <w:rPr>
              <w:rFonts w:ascii="Trebuchet MS" w:eastAsia="Calibri" w:hAnsi="Trebuchet MS"/>
              <w:sz w:val="16"/>
              <w:lang w:val="el-GR" w:eastAsia="en-US"/>
            </w:rPr>
            <w:t xml:space="preserve"> / </w:t>
          </w:r>
          <w:r w:rsidRPr="00DD4E81">
            <w:rPr>
              <w:rFonts w:ascii="Trebuchet MS" w:eastAsia="Calibri" w:hAnsi="Trebuchet MS"/>
              <w:sz w:val="16"/>
              <w:lang w:val="el-GR" w:eastAsia="en-US"/>
            </w:rPr>
            <w:fldChar w:fldCharType="begin"/>
          </w:r>
          <w:r w:rsidRPr="00DD4E81">
            <w:rPr>
              <w:rFonts w:ascii="Trebuchet MS" w:eastAsia="Calibri" w:hAnsi="Trebuchet MS"/>
              <w:sz w:val="16"/>
              <w:lang w:val="el-GR" w:eastAsia="en-US"/>
            </w:rPr>
            <w:instrText xml:space="preserve"> NUMPAGES  </w:instrText>
          </w:r>
          <w:r w:rsidRPr="00DD4E81">
            <w:rPr>
              <w:rFonts w:ascii="Trebuchet MS" w:eastAsia="Calibri" w:hAnsi="Trebuchet MS"/>
              <w:sz w:val="16"/>
              <w:lang w:val="el-GR" w:eastAsia="en-US"/>
            </w:rPr>
            <w:fldChar w:fldCharType="separate"/>
          </w:r>
          <w:r w:rsidRPr="00DD4E81">
            <w:rPr>
              <w:rFonts w:ascii="Trebuchet MS" w:eastAsia="Calibri" w:hAnsi="Trebuchet MS"/>
              <w:noProof/>
              <w:sz w:val="16"/>
              <w:lang w:val="el-GR" w:eastAsia="en-US"/>
            </w:rPr>
            <w:t>2</w:t>
          </w:r>
          <w:r w:rsidRPr="00DD4E81">
            <w:rPr>
              <w:rFonts w:ascii="Trebuchet MS" w:eastAsia="Calibri" w:hAnsi="Trebuchet MS"/>
              <w:sz w:val="16"/>
              <w:lang w:val="el-GR" w:eastAsia="en-US"/>
            </w:rPr>
            <w:fldChar w:fldCharType="end"/>
          </w:r>
        </w:p>
      </w:tc>
    </w:tr>
  </w:tbl>
  <w:p w14:paraId="1553E94D" w14:textId="77777777" w:rsidR="00BB1639" w:rsidRPr="004075CD" w:rsidRDefault="00BB1639" w:rsidP="00A53079">
    <w:pPr>
      <w:pStyle w:val="a4"/>
      <w:rPr>
        <w:rFonts w:ascii="Bookman Old Style" w:hAnsi="Bookman Old Sty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69E05" w14:textId="77777777" w:rsidR="00BC0635" w:rsidRDefault="00BC0635">
      <w:r>
        <w:separator/>
      </w:r>
    </w:p>
  </w:footnote>
  <w:footnote w:type="continuationSeparator" w:id="0">
    <w:p w14:paraId="26798E0C" w14:textId="77777777" w:rsidR="00BC0635" w:rsidRDefault="00BC0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40" w:type="dxa"/>
      <w:tblInd w:w="558" w:type="dxa"/>
      <w:tblBorders>
        <w:insideH w:val="single" w:sz="12" w:space="0" w:color="7F7F7F"/>
        <w:insideV w:val="thinThickLargeGap" w:sz="24" w:space="0" w:color="7F7F7F"/>
      </w:tblBorders>
      <w:tblLayout w:type="fixed"/>
      <w:tblLook w:val="04A0" w:firstRow="1" w:lastRow="0" w:firstColumn="1" w:lastColumn="0" w:noHBand="0" w:noVBand="1"/>
    </w:tblPr>
    <w:tblGrid>
      <w:gridCol w:w="2940"/>
      <w:gridCol w:w="5700"/>
    </w:tblGrid>
    <w:tr w:rsidR="00F67BC9" w:rsidRPr="009D38C1" w14:paraId="3B923E51" w14:textId="77777777">
      <w:trPr>
        <w:cantSplit/>
        <w:trHeight w:val="851"/>
      </w:trPr>
      <w:tc>
        <w:tcPr>
          <w:tcW w:w="2940" w:type="dxa"/>
          <w:vMerge w:val="restart"/>
          <w:tcBorders>
            <w:top w:val="nil"/>
            <w:left w:val="nil"/>
            <w:bottom w:val="nil"/>
            <w:right w:val="thinThickLargeGap" w:sz="24" w:space="0" w:color="7F7F7F"/>
          </w:tcBorders>
          <w:vAlign w:val="center"/>
          <w:hideMark/>
        </w:tcPr>
        <w:p w14:paraId="72D2DF8D" w14:textId="77777777" w:rsidR="00F67BC9" w:rsidRPr="00DD4E81" w:rsidRDefault="009D38C1" w:rsidP="00F67BC9">
          <w:pPr>
            <w:ind w:hanging="18"/>
            <w:jc w:val="both"/>
            <w:rPr>
              <w:rFonts w:ascii="Times New Roman" w:hAnsi="Times New Roman"/>
              <w:lang w:val="el-GR" w:eastAsia="en-US"/>
            </w:rPr>
          </w:pPr>
          <w:r>
            <w:rPr>
              <w:rFonts w:ascii="Times New Roman" w:hAnsi="Times New Roman"/>
              <w:noProof/>
              <w:lang w:val="en-US" w:eastAsia="en-US"/>
            </w:rPr>
            <w:pict w14:anchorId="75341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i1025" type="#_x0000_t75" style="width:130.5pt;height:71.25pt;visibility:visible">
                <v:imagedata r:id="rId1" o:title=""/>
              </v:shape>
            </w:pict>
          </w:r>
        </w:p>
      </w:tc>
      <w:tc>
        <w:tcPr>
          <w:tcW w:w="5700" w:type="dxa"/>
          <w:tcBorders>
            <w:top w:val="nil"/>
            <w:left w:val="thinThickLargeGap" w:sz="24" w:space="0" w:color="7F7F7F"/>
            <w:bottom w:val="single" w:sz="12" w:space="0" w:color="7F7F7F"/>
            <w:right w:val="nil"/>
          </w:tcBorders>
          <w:vAlign w:val="bottom"/>
          <w:hideMark/>
        </w:tcPr>
        <w:p w14:paraId="1ED7101F" w14:textId="78691EC6" w:rsidR="00F67BC9" w:rsidRPr="00DD4E81" w:rsidRDefault="109F1198" w:rsidP="109F1198">
          <w:pPr>
            <w:jc w:val="right"/>
            <w:rPr>
              <w:rFonts w:ascii="Trebuchet MS" w:hAnsi="Trebuchet MS" w:cs="Calibri"/>
              <w:b/>
              <w:bCs/>
              <w:color w:val="000000"/>
              <w:sz w:val="20"/>
              <w:szCs w:val="20"/>
              <w:lang w:val="el-GR" w:eastAsia="en-US"/>
            </w:rPr>
          </w:pPr>
          <w:r>
            <w:rPr>
              <w:rFonts w:ascii="Trebuchet MS" w:hAnsi="Trebuchet MS" w:cs="Calibri"/>
              <w:b/>
              <w:bCs/>
              <w:color w:val="000000"/>
              <w:sz w:val="20"/>
              <w:szCs w:val="20"/>
              <w:lang w:val="en-US" w:eastAsia="en-US"/>
            </w:rPr>
            <w:t>POL</w:t>
          </w:r>
          <w:r>
            <w:rPr>
              <w:rFonts w:ascii="Trebuchet MS" w:hAnsi="Trebuchet MS" w:cs="Calibri"/>
              <w:b/>
              <w:bCs/>
              <w:color w:val="000000"/>
              <w:sz w:val="20"/>
              <w:szCs w:val="20"/>
              <w:lang w:val="el-GR" w:eastAsia="en-US"/>
            </w:rPr>
            <w:t xml:space="preserve">08 </w:t>
          </w:r>
          <w:bookmarkStart w:id="23" w:name="_Hlk211330375"/>
          <w:r>
            <w:rPr>
              <w:rFonts w:ascii="Trebuchet MS" w:hAnsi="Trebuchet MS" w:cs="Calibri"/>
              <w:b/>
              <w:bCs/>
              <w:color w:val="000000"/>
              <w:sz w:val="20"/>
              <w:szCs w:val="20"/>
              <w:lang w:val="el-GR" w:eastAsia="en-US"/>
            </w:rPr>
            <w:t>Πολιτική Υποβολής Αναφορών Δωροδοκίας</w:t>
          </w:r>
          <w:bookmarkEnd w:id="23"/>
        </w:p>
      </w:tc>
    </w:tr>
    <w:tr w:rsidR="00F67BC9" w:rsidRPr="00DD4E81" w14:paraId="557CE9C3" w14:textId="77777777">
      <w:trPr>
        <w:cantSplit/>
        <w:trHeight w:val="413"/>
      </w:trPr>
      <w:tc>
        <w:tcPr>
          <w:tcW w:w="2940" w:type="dxa"/>
          <w:vMerge/>
          <w:vAlign w:val="center"/>
          <w:hideMark/>
        </w:tcPr>
        <w:p w14:paraId="746D8715" w14:textId="77777777" w:rsidR="00F67BC9" w:rsidRPr="00DD4E81" w:rsidRDefault="00F67BC9" w:rsidP="00F67BC9">
          <w:pPr>
            <w:rPr>
              <w:rFonts w:eastAsia="PMingLiU"/>
              <w:lang w:val="el-GR" w:eastAsia="en-US"/>
            </w:rPr>
          </w:pPr>
        </w:p>
      </w:tc>
      <w:tc>
        <w:tcPr>
          <w:tcW w:w="5700" w:type="dxa"/>
          <w:tcBorders>
            <w:top w:val="single" w:sz="12" w:space="0" w:color="7F7F7F"/>
            <w:left w:val="thinThickLargeGap" w:sz="24" w:space="0" w:color="7F7F7F"/>
            <w:bottom w:val="nil"/>
            <w:right w:val="nil"/>
          </w:tcBorders>
          <w:hideMark/>
        </w:tcPr>
        <w:p w14:paraId="28E432C8" w14:textId="77777777" w:rsidR="00F67BC9" w:rsidRPr="00DD4E81" w:rsidRDefault="00F67BC9" w:rsidP="00F67BC9">
          <w:pPr>
            <w:jc w:val="right"/>
            <w:rPr>
              <w:rFonts w:ascii="Trebuchet MS" w:hAnsi="Trebuchet MS" w:cs="Calibri"/>
              <w:b/>
              <w:color w:val="660033"/>
              <w:sz w:val="20"/>
              <w:lang w:val="el-GR" w:eastAsia="en-US"/>
            </w:rPr>
          </w:pPr>
          <w:r w:rsidRPr="00DD4E81">
            <w:rPr>
              <w:rFonts w:ascii="Trebuchet MS" w:hAnsi="Trebuchet MS" w:cs="Calibri"/>
              <w:b/>
              <w:color w:val="660033"/>
              <w:sz w:val="20"/>
              <w:lang w:val="el-GR" w:eastAsia="en-US"/>
            </w:rPr>
            <w:t>ΕΛΕΓΧΟΜΕΝΟ ΕΓΓΡΑΦΟ</w:t>
          </w:r>
        </w:p>
      </w:tc>
    </w:tr>
  </w:tbl>
  <w:p w14:paraId="3420C624" w14:textId="77777777" w:rsidR="00BB1639" w:rsidRPr="004075CD" w:rsidRDefault="00BB1639" w:rsidP="00A53079">
    <w:pPr>
      <w:pStyle w:val="a3"/>
      <w:tabs>
        <w:tab w:val="clear" w:pos="4153"/>
        <w:tab w:val="clear" w:pos="8306"/>
        <w:tab w:val="left" w:pos="3093"/>
      </w:tabs>
      <w:rPr>
        <w:rFonts w:ascii="Bookman Old Style" w:hAnsi="Bookman Old Style"/>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2EA"/>
    <w:multiLevelType w:val="multilevel"/>
    <w:tmpl w:val="7C8E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82BC2"/>
    <w:multiLevelType w:val="multilevel"/>
    <w:tmpl w:val="E5DE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B479E"/>
    <w:multiLevelType w:val="multilevel"/>
    <w:tmpl w:val="5B34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13D56"/>
    <w:multiLevelType w:val="multilevel"/>
    <w:tmpl w:val="AF561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86D8C"/>
    <w:multiLevelType w:val="hybridMultilevel"/>
    <w:tmpl w:val="AF38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7641A9"/>
    <w:multiLevelType w:val="multilevel"/>
    <w:tmpl w:val="ED242226"/>
    <w:lvl w:ilvl="0">
      <w:start w:val="1"/>
      <w:numFmt w:val="decimal"/>
      <w:lvlText w:val="%1."/>
      <w:lvlJc w:val="left"/>
      <w:pPr>
        <w:tabs>
          <w:tab w:val="num" w:pos="1080"/>
        </w:tabs>
        <w:ind w:left="1080" w:hanging="1080"/>
      </w:pPr>
      <w:rPr>
        <w:rFonts w:hint="default"/>
        <w:sz w:val="24"/>
        <w:szCs w:val="24"/>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6" w15:restartNumberingAfterBreak="0">
    <w:nsid w:val="412C07A0"/>
    <w:multiLevelType w:val="hybridMultilevel"/>
    <w:tmpl w:val="E5CC6B92"/>
    <w:lvl w:ilvl="0" w:tplc="B538C02A">
      <w:start w:val="1"/>
      <w:numFmt w:val="bullet"/>
      <w:pStyle w:val="2"/>
      <w:lvlText w:val=""/>
      <w:lvlJc w:val="left"/>
      <w:pPr>
        <w:tabs>
          <w:tab w:val="num" w:pos="1454"/>
        </w:tabs>
        <w:ind w:left="1454" w:hanging="360"/>
      </w:pPr>
      <w:rPr>
        <w:rFonts w:ascii="Symbol" w:hAnsi="Symbol" w:hint="default"/>
        <w:sz w:val="16"/>
      </w:rPr>
    </w:lvl>
    <w:lvl w:ilvl="1" w:tplc="04090003" w:tentative="1">
      <w:start w:val="1"/>
      <w:numFmt w:val="bullet"/>
      <w:lvlText w:val="o"/>
      <w:lvlJc w:val="left"/>
      <w:pPr>
        <w:tabs>
          <w:tab w:val="num" w:pos="1454"/>
        </w:tabs>
        <w:ind w:left="1454" w:hanging="360"/>
      </w:pPr>
      <w:rPr>
        <w:rFonts w:ascii="Courier New" w:hAnsi="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abstractNum w:abstractNumId="7" w15:restartNumberingAfterBreak="0">
    <w:nsid w:val="4B4B4407"/>
    <w:multiLevelType w:val="hybridMultilevel"/>
    <w:tmpl w:val="0DEA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ED6660"/>
    <w:multiLevelType w:val="hybridMultilevel"/>
    <w:tmpl w:val="60F0749E"/>
    <w:lvl w:ilvl="0" w:tplc="EF2E7B72">
      <w:start w:val="1"/>
      <w:numFmt w:val="decimal"/>
      <w:lvlText w:val="4.%1"/>
      <w:lvlJc w:val="left"/>
      <w:pPr>
        <w:ind w:left="568" w:hanging="36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9" w15:restartNumberingAfterBreak="0">
    <w:nsid w:val="6960683E"/>
    <w:multiLevelType w:val="multilevel"/>
    <w:tmpl w:val="C8E0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B877FF"/>
    <w:multiLevelType w:val="multilevel"/>
    <w:tmpl w:val="B22E4618"/>
    <w:lvl w:ilvl="0">
      <w:start w:val="1"/>
      <w:numFmt w:val="bullet"/>
      <w:pStyle w:val="Bullet"/>
      <w:lvlText w:val=""/>
      <w:lvlJc w:val="left"/>
      <w:pPr>
        <w:tabs>
          <w:tab w:val="num" w:pos="1080"/>
        </w:tabs>
        <w:ind w:left="1080" w:hanging="360"/>
      </w:pPr>
      <w:rPr>
        <w:rFonts w:ascii="Symbol" w:hAnsi="Symbol" w:hint="default"/>
        <w:sz w:val="24"/>
      </w:rPr>
    </w:lvl>
    <w:lvl w:ilvl="1">
      <w:start w:val="1"/>
      <w:numFmt w:val="bullet"/>
      <w:pStyle w:val="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num w:numId="1" w16cid:durableId="2061633869">
    <w:abstractNumId w:val="6"/>
  </w:num>
  <w:num w:numId="2" w16cid:durableId="370036264">
    <w:abstractNumId w:val="5"/>
  </w:num>
  <w:num w:numId="3" w16cid:durableId="684210052">
    <w:abstractNumId w:val="10"/>
  </w:num>
  <w:num w:numId="4" w16cid:durableId="1429110203">
    <w:abstractNumId w:val="8"/>
  </w:num>
  <w:num w:numId="5" w16cid:durableId="937523903">
    <w:abstractNumId w:val="4"/>
  </w:num>
  <w:num w:numId="6" w16cid:durableId="1567765969">
    <w:abstractNumId w:val="7"/>
  </w:num>
  <w:num w:numId="7" w16cid:durableId="158038319">
    <w:abstractNumId w:val="3"/>
  </w:num>
  <w:num w:numId="8" w16cid:durableId="1295914694">
    <w:abstractNumId w:val="1"/>
  </w:num>
  <w:num w:numId="9" w16cid:durableId="269506727">
    <w:abstractNumId w:val="2"/>
  </w:num>
  <w:num w:numId="10" w16cid:durableId="1095827879">
    <w:abstractNumId w:val="9"/>
  </w:num>
  <w:num w:numId="11" w16cid:durableId="96639974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1D08"/>
    <w:rsid w:val="00001C49"/>
    <w:rsid w:val="00002F48"/>
    <w:rsid w:val="000034CC"/>
    <w:rsid w:val="000111BF"/>
    <w:rsid w:val="000114C7"/>
    <w:rsid w:val="00012127"/>
    <w:rsid w:val="000131B7"/>
    <w:rsid w:val="00013A3E"/>
    <w:rsid w:val="0001509F"/>
    <w:rsid w:val="00021F4E"/>
    <w:rsid w:val="00027D19"/>
    <w:rsid w:val="00030B39"/>
    <w:rsid w:val="00035A2C"/>
    <w:rsid w:val="00036E48"/>
    <w:rsid w:val="00037604"/>
    <w:rsid w:val="00045BE0"/>
    <w:rsid w:val="00045ECC"/>
    <w:rsid w:val="00057252"/>
    <w:rsid w:val="0006161D"/>
    <w:rsid w:val="00067F3B"/>
    <w:rsid w:val="000736A9"/>
    <w:rsid w:val="0007507B"/>
    <w:rsid w:val="000751CF"/>
    <w:rsid w:val="00076185"/>
    <w:rsid w:val="00082231"/>
    <w:rsid w:val="00083233"/>
    <w:rsid w:val="00083318"/>
    <w:rsid w:val="00084689"/>
    <w:rsid w:val="000853A3"/>
    <w:rsid w:val="00086F3E"/>
    <w:rsid w:val="000967D5"/>
    <w:rsid w:val="00096919"/>
    <w:rsid w:val="000A2D21"/>
    <w:rsid w:val="000A3571"/>
    <w:rsid w:val="000A53D7"/>
    <w:rsid w:val="000A5934"/>
    <w:rsid w:val="000A6710"/>
    <w:rsid w:val="000A7389"/>
    <w:rsid w:val="000A7939"/>
    <w:rsid w:val="000A7FEB"/>
    <w:rsid w:val="000C6124"/>
    <w:rsid w:val="000C61CB"/>
    <w:rsid w:val="000E1A63"/>
    <w:rsid w:val="000E4240"/>
    <w:rsid w:val="000E468E"/>
    <w:rsid w:val="000E63D3"/>
    <w:rsid w:val="000E70F0"/>
    <w:rsid w:val="000F0A41"/>
    <w:rsid w:val="000F5AF9"/>
    <w:rsid w:val="00100342"/>
    <w:rsid w:val="001039E7"/>
    <w:rsid w:val="00106950"/>
    <w:rsid w:val="00110133"/>
    <w:rsid w:val="00110813"/>
    <w:rsid w:val="001135F1"/>
    <w:rsid w:val="00114101"/>
    <w:rsid w:val="001227A7"/>
    <w:rsid w:val="00122E3A"/>
    <w:rsid w:val="00127C4D"/>
    <w:rsid w:val="001405D9"/>
    <w:rsid w:val="0014108E"/>
    <w:rsid w:val="00141266"/>
    <w:rsid w:val="00143BAB"/>
    <w:rsid w:val="00146010"/>
    <w:rsid w:val="00152687"/>
    <w:rsid w:val="00154735"/>
    <w:rsid w:val="001564E0"/>
    <w:rsid w:val="00156D2C"/>
    <w:rsid w:val="00160B73"/>
    <w:rsid w:val="001634AF"/>
    <w:rsid w:val="00163DF5"/>
    <w:rsid w:val="0016668D"/>
    <w:rsid w:val="00166DC2"/>
    <w:rsid w:val="001709BD"/>
    <w:rsid w:val="00170CF5"/>
    <w:rsid w:val="00171B85"/>
    <w:rsid w:val="00171F7B"/>
    <w:rsid w:val="00182828"/>
    <w:rsid w:val="00184834"/>
    <w:rsid w:val="00184BFB"/>
    <w:rsid w:val="00196964"/>
    <w:rsid w:val="001A0FA4"/>
    <w:rsid w:val="001A4550"/>
    <w:rsid w:val="001A4E0B"/>
    <w:rsid w:val="001A7A29"/>
    <w:rsid w:val="001B61F8"/>
    <w:rsid w:val="001C00CB"/>
    <w:rsid w:val="001C4EC8"/>
    <w:rsid w:val="001C6518"/>
    <w:rsid w:val="001D6150"/>
    <w:rsid w:val="001D6C96"/>
    <w:rsid w:val="001E0C52"/>
    <w:rsid w:val="001E3BED"/>
    <w:rsid w:val="001E4420"/>
    <w:rsid w:val="001E56E4"/>
    <w:rsid w:val="001E7EB4"/>
    <w:rsid w:val="001F06AF"/>
    <w:rsid w:val="001F2B48"/>
    <w:rsid w:val="001F4160"/>
    <w:rsid w:val="001F5D1B"/>
    <w:rsid w:val="001F7140"/>
    <w:rsid w:val="00210A74"/>
    <w:rsid w:val="00211781"/>
    <w:rsid w:val="002145D7"/>
    <w:rsid w:val="00217585"/>
    <w:rsid w:val="00234508"/>
    <w:rsid w:val="00237C03"/>
    <w:rsid w:val="00237F6A"/>
    <w:rsid w:val="002427EF"/>
    <w:rsid w:val="002428C5"/>
    <w:rsid w:val="002435AD"/>
    <w:rsid w:val="0025211F"/>
    <w:rsid w:val="002525BE"/>
    <w:rsid w:val="00253B11"/>
    <w:rsid w:val="00254402"/>
    <w:rsid w:val="00255498"/>
    <w:rsid w:val="00256B4A"/>
    <w:rsid w:val="00256B66"/>
    <w:rsid w:val="00260C34"/>
    <w:rsid w:val="00265209"/>
    <w:rsid w:val="00266EB5"/>
    <w:rsid w:val="00270B0A"/>
    <w:rsid w:val="0027359C"/>
    <w:rsid w:val="00275561"/>
    <w:rsid w:val="002801C4"/>
    <w:rsid w:val="00280613"/>
    <w:rsid w:val="002846F4"/>
    <w:rsid w:val="00287180"/>
    <w:rsid w:val="00290F1C"/>
    <w:rsid w:val="00292268"/>
    <w:rsid w:val="002924CD"/>
    <w:rsid w:val="00292F6B"/>
    <w:rsid w:val="002A5CBA"/>
    <w:rsid w:val="002B00BD"/>
    <w:rsid w:val="002B0128"/>
    <w:rsid w:val="002B5A83"/>
    <w:rsid w:val="002B7D00"/>
    <w:rsid w:val="002B7D8F"/>
    <w:rsid w:val="002C0B4D"/>
    <w:rsid w:val="002C2310"/>
    <w:rsid w:val="002C48E4"/>
    <w:rsid w:val="002C5DB3"/>
    <w:rsid w:val="002D194F"/>
    <w:rsid w:val="002D393D"/>
    <w:rsid w:val="002D5DDE"/>
    <w:rsid w:val="002D6EDF"/>
    <w:rsid w:val="002D7DA8"/>
    <w:rsid w:val="002E29D3"/>
    <w:rsid w:val="002E3811"/>
    <w:rsid w:val="002F093F"/>
    <w:rsid w:val="002F4E4A"/>
    <w:rsid w:val="0030071F"/>
    <w:rsid w:val="00300899"/>
    <w:rsid w:val="003046A9"/>
    <w:rsid w:val="00305243"/>
    <w:rsid w:val="00307933"/>
    <w:rsid w:val="003103AB"/>
    <w:rsid w:val="0031097B"/>
    <w:rsid w:val="00311568"/>
    <w:rsid w:val="00313AFE"/>
    <w:rsid w:val="00313C96"/>
    <w:rsid w:val="00314FB9"/>
    <w:rsid w:val="0031745A"/>
    <w:rsid w:val="00322F8E"/>
    <w:rsid w:val="003236CE"/>
    <w:rsid w:val="0033191E"/>
    <w:rsid w:val="00332391"/>
    <w:rsid w:val="00343F9C"/>
    <w:rsid w:val="003502E2"/>
    <w:rsid w:val="003530F8"/>
    <w:rsid w:val="00355809"/>
    <w:rsid w:val="003604F8"/>
    <w:rsid w:val="00362767"/>
    <w:rsid w:val="00363584"/>
    <w:rsid w:val="00363FBB"/>
    <w:rsid w:val="0037322E"/>
    <w:rsid w:val="00376EDB"/>
    <w:rsid w:val="0038035B"/>
    <w:rsid w:val="0038214E"/>
    <w:rsid w:val="00396D8F"/>
    <w:rsid w:val="003A4F95"/>
    <w:rsid w:val="003B0078"/>
    <w:rsid w:val="003B28DF"/>
    <w:rsid w:val="003B4F74"/>
    <w:rsid w:val="003B5820"/>
    <w:rsid w:val="003C08F4"/>
    <w:rsid w:val="003C3353"/>
    <w:rsid w:val="003C4A22"/>
    <w:rsid w:val="003C4D27"/>
    <w:rsid w:val="003D092F"/>
    <w:rsid w:val="003D332C"/>
    <w:rsid w:val="003E0BBE"/>
    <w:rsid w:val="003E3591"/>
    <w:rsid w:val="003E4089"/>
    <w:rsid w:val="003E534C"/>
    <w:rsid w:val="003E5FD9"/>
    <w:rsid w:val="003E623B"/>
    <w:rsid w:val="003F1925"/>
    <w:rsid w:val="003F383E"/>
    <w:rsid w:val="003F71F5"/>
    <w:rsid w:val="00406787"/>
    <w:rsid w:val="004075CD"/>
    <w:rsid w:val="00414BB5"/>
    <w:rsid w:val="00415504"/>
    <w:rsid w:val="00416480"/>
    <w:rsid w:val="00417183"/>
    <w:rsid w:val="00422595"/>
    <w:rsid w:val="004250F7"/>
    <w:rsid w:val="00425D42"/>
    <w:rsid w:val="00425FA6"/>
    <w:rsid w:val="00426F70"/>
    <w:rsid w:val="00427E28"/>
    <w:rsid w:val="00433AE0"/>
    <w:rsid w:val="0044332F"/>
    <w:rsid w:val="004433AC"/>
    <w:rsid w:val="00446E40"/>
    <w:rsid w:val="0045326A"/>
    <w:rsid w:val="00454316"/>
    <w:rsid w:val="00461A14"/>
    <w:rsid w:val="004620A9"/>
    <w:rsid w:val="00464894"/>
    <w:rsid w:val="00467386"/>
    <w:rsid w:val="00467BCA"/>
    <w:rsid w:val="00467DA6"/>
    <w:rsid w:val="00470277"/>
    <w:rsid w:val="004703B7"/>
    <w:rsid w:val="0047194E"/>
    <w:rsid w:val="00471A13"/>
    <w:rsid w:val="00471C30"/>
    <w:rsid w:val="00474C0A"/>
    <w:rsid w:val="004834A5"/>
    <w:rsid w:val="00485D8F"/>
    <w:rsid w:val="00491FD9"/>
    <w:rsid w:val="0049282E"/>
    <w:rsid w:val="00492AA0"/>
    <w:rsid w:val="0049338A"/>
    <w:rsid w:val="00493484"/>
    <w:rsid w:val="00496735"/>
    <w:rsid w:val="00496B6B"/>
    <w:rsid w:val="00497B91"/>
    <w:rsid w:val="004A030E"/>
    <w:rsid w:val="004A73BC"/>
    <w:rsid w:val="004B078E"/>
    <w:rsid w:val="004B50FF"/>
    <w:rsid w:val="004B7C74"/>
    <w:rsid w:val="004C1AA1"/>
    <w:rsid w:val="004C2D75"/>
    <w:rsid w:val="004C7909"/>
    <w:rsid w:val="004C7C10"/>
    <w:rsid w:val="004D0056"/>
    <w:rsid w:val="004D1D08"/>
    <w:rsid w:val="004D5D0E"/>
    <w:rsid w:val="004E0DDE"/>
    <w:rsid w:val="004E3675"/>
    <w:rsid w:val="004E46D2"/>
    <w:rsid w:val="004E4805"/>
    <w:rsid w:val="004F32F3"/>
    <w:rsid w:val="004F52DC"/>
    <w:rsid w:val="004F63F8"/>
    <w:rsid w:val="005001F4"/>
    <w:rsid w:val="00500D4C"/>
    <w:rsid w:val="00502416"/>
    <w:rsid w:val="00505A9F"/>
    <w:rsid w:val="00511D84"/>
    <w:rsid w:val="005125DF"/>
    <w:rsid w:val="00513241"/>
    <w:rsid w:val="00521D19"/>
    <w:rsid w:val="00534595"/>
    <w:rsid w:val="00534EA7"/>
    <w:rsid w:val="0053556C"/>
    <w:rsid w:val="00537B26"/>
    <w:rsid w:val="0054105B"/>
    <w:rsid w:val="00543D96"/>
    <w:rsid w:val="00544DBF"/>
    <w:rsid w:val="0054558A"/>
    <w:rsid w:val="00552BE0"/>
    <w:rsid w:val="00553C2B"/>
    <w:rsid w:val="00553E16"/>
    <w:rsid w:val="00554AC2"/>
    <w:rsid w:val="00555170"/>
    <w:rsid w:val="00557413"/>
    <w:rsid w:val="005609FC"/>
    <w:rsid w:val="00561DDC"/>
    <w:rsid w:val="00563830"/>
    <w:rsid w:val="005644C8"/>
    <w:rsid w:val="00564FAE"/>
    <w:rsid w:val="00565CA4"/>
    <w:rsid w:val="005663FD"/>
    <w:rsid w:val="005704C3"/>
    <w:rsid w:val="00573BEB"/>
    <w:rsid w:val="00576728"/>
    <w:rsid w:val="005778FF"/>
    <w:rsid w:val="00581B80"/>
    <w:rsid w:val="00582933"/>
    <w:rsid w:val="005833DE"/>
    <w:rsid w:val="00595A07"/>
    <w:rsid w:val="00596941"/>
    <w:rsid w:val="00596AB4"/>
    <w:rsid w:val="005A104E"/>
    <w:rsid w:val="005A13BC"/>
    <w:rsid w:val="005A3274"/>
    <w:rsid w:val="005A3289"/>
    <w:rsid w:val="005A4C24"/>
    <w:rsid w:val="005A5119"/>
    <w:rsid w:val="005A722B"/>
    <w:rsid w:val="005B1ACB"/>
    <w:rsid w:val="005C10CB"/>
    <w:rsid w:val="005C14AD"/>
    <w:rsid w:val="005C4AB2"/>
    <w:rsid w:val="005D1832"/>
    <w:rsid w:val="005D50F3"/>
    <w:rsid w:val="005D6414"/>
    <w:rsid w:val="005E5CF2"/>
    <w:rsid w:val="005E7397"/>
    <w:rsid w:val="005F1C8C"/>
    <w:rsid w:val="005F2DBA"/>
    <w:rsid w:val="00603396"/>
    <w:rsid w:val="00605690"/>
    <w:rsid w:val="0060730E"/>
    <w:rsid w:val="00607FB2"/>
    <w:rsid w:val="00610D04"/>
    <w:rsid w:val="00613DB8"/>
    <w:rsid w:val="0061729F"/>
    <w:rsid w:val="00621DA7"/>
    <w:rsid w:val="006243A7"/>
    <w:rsid w:val="006263C3"/>
    <w:rsid w:val="00627C22"/>
    <w:rsid w:val="006303F9"/>
    <w:rsid w:val="006320A6"/>
    <w:rsid w:val="00632513"/>
    <w:rsid w:val="0064174F"/>
    <w:rsid w:val="0064267A"/>
    <w:rsid w:val="00643CEB"/>
    <w:rsid w:val="00644CED"/>
    <w:rsid w:val="00646259"/>
    <w:rsid w:val="006472E9"/>
    <w:rsid w:val="0065302F"/>
    <w:rsid w:val="00653F9D"/>
    <w:rsid w:val="00655ECE"/>
    <w:rsid w:val="00660280"/>
    <w:rsid w:val="006629CD"/>
    <w:rsid w:val="00663ABB"/>
    <w:rsid w:val="00665371"/>
    <w:rsid w:val="00680846"/>
    <w:rsid w:val="0068573B"/>
    <w:rsid w:val="00687D82"/>
    <w:rsid w:val="00693F70"/>
    <w:rsid w:val="006940F4"/>
    <w:rsid w:val="006978C7"/>
    <w:rsid w:val="006A6151"/>
    <w:rsid w:val="006A7CB8"/>
    <w:rsid w:val="006B7803"/>
    <w:rsid w:val="006C345D"/>
    <w:rsid w:val="006C39BC"/>
    <w:rsid w:val="006C7AC6"/>
    <w:rsid w:val="006C7D29"/>
    <w:rsid w:val="006D043C"/>
    <w:rsid w:val="006D2C75"/>
    <w:rsid w:val="006D33F2"/>
    <w:rsid w:val="006E126A"/>
    <w:rsid w:val="006E213C"/>
    <w:rsid w:val="006E7FF2"/>
    <w:rsid w:val="006F1AF0"/>
    <w:rsid w:val="006F76BD"/>
    <w:rsid w:val="007001A9"/>
    <w:rsid w:val="007013E0"/>
    <w:rsid w:val="00702637"/>
    <w:rsid w:val="0070486F"/>
    <w:rsid w:val="00704B0D"/>
    <w:rsid w:val="00705FAF"/>
    <w:rsid w:val="007065EF"/>
    <w:rsid w:val="00706F95"/>
    <w:rsid w:val="007075D9"/>
    <w:rsid w:val="00710A86"/>
    <w:rsid w:val="0071691A"/>
    <w:rsid w:val="00717D3D"/>
    <w:rsid w:val="007250EA"/>
    <w:rsid w:val="00735536"/>
    <w:rsid w:val="00736BDA"/>
    <w:rsid w:val="007378C9"/>
    <w:rsid w:val="007409F6"/>
    <w:rsid w:val="00742DE6"/>
    <w:rsid w:val="007507BF"/>
    <w:rsid w:val="00750C72"/>
    <w:rsid w:val="00750E57"/>
    <w:rsid w:val="0075700F"/>
    <w:rsid w:val="00762A70"/>
    <w:rsid w:val="0076425D"/>
    <w:rsid w:val="00764294"/>
    <w:rsid w:val="00764DB2"/>
    <w:rsid w:val="00770A05"/>
    <w:rsid w:val="00770FE5"/>
    <w:rsid w:val="007715DA"/>
    <w:rsid w:val="007718A7"/>
    <w:rsid w:val="0077285D"/>
    <w:rsid w:val="007744E5"/>
    <w:rsid w:val="0077675D"/>
    <w:rsid w:val="007834DA"/>
    <w:rsid w:val="00784287"/>
    <w:rsid w:val="00785F0E"/>
    <w:rsid w:val="00786228"/>
    <w:rsid w:val="00786750"/>
    <w:rsid w:val="007912B6"/>
    <w:rsid w:val="00791C0F"/>
    <w:rsid w:val="00791E2E"/>
    <w:rsid w:val="00795B7A"/>
    <w:rsid w:val="007B0515"/>
    <w:rsid w:val="007B0E0E"/>
    <w:rsid w:val="007B1196"/>
    <w:rsid w:val="007C19A6"/>
    <w:rsid w:val="007C1E19"/>
    <w:rsid w:val="007C1F7D"/>
    <w:rsid w:val="007C28B7"/>
    <w:rsid w:val="007C6203"/>
    <w:rsid w:val="007D4861"/>
    <w:rsid w:val="007D6281"/>
    <w:rsid w:val="007D6846"/>
    <w:rsid w:val="007D7008"/>
    <w:rsid w:val="007E11CD"/>
    <w:rsid w:val="007E18CC"/>
    <w:rsid w:val="007E5788"/>
    <w:rsid w:val="007E6C53"/>
    <w:rsid w:val="007E7A25"/>
    <w:rsid w:val="007F4012"/>
    <w:rsid w:val="007F5BED"/>
    <w:rsid w:val="00803F8E"/>
    <w:rsid w:val="008048BA"/>
    <w:rsid w:val="00806F7A"/>
    <w:rsid w:val="0081063B"/>
    <w:rsid w:val="00811B4C"/>
    <w:rsid w:val="00823788"/>
    <w:rsid w:val="008274B0"/>
    <w:rsid w:val="00827941"/>
    <w:rsid w:val="00827E48"/>
    <w:rsid w:val="00832D5D"/>
    <w:rsid w:val="0083490D"/>
    <w:rsid w:val="00837E17"/>
    <w:rsid w:val="00842FE5"/>
    <w:rsid w:val="008437A1"/>
    <w:rsid w:val="00844327"/>
    <w:rsid w:val="008545A4"/>
    <w:rsid w:val="00856196"/>
    <w:rsid w:val="00863C86"/>
    <w:rsid w:val="00863FB8"/>
    <w:rsid w:val="00865237"/>
    <w:rsid w:val="0086735E"/>
    <w:rsid w:val="00872FEE"/>
    <w:rsid w:val="008737AA"/>
    <w:rsid w:val="00877AC9"/>
    <w:rsid w:val="00881F6A"/>
    <w:rsid w:val="00882A4C"/>
    <w:rsid w:val="00886EDE"/>
    <w:rsid w:val="00895BF3"/>
    <w:rsid w:val="00895CE0"/>
    <w:rsid w:val="00896295"/>
    <w:rsid w:val="008A3525"/>
    <w:rsid w:val="008A4C19"/>
    <w:rsid w:val="008A5089"/>
    <w:rsid w:val="008A5CD7"/>
    <w:rsid w:val="008B02E7"/>
    <w:rsid w:val="008C5C23"/>
    <w:rsid w:val="008C61A4"/>
    <w:rsid w:val="008C7885"/>
    <w:rsid w:val="008C7D19"/>
    <w:rsid w:val="008D01FD"/>
    <w:rsid w:val="008D096C"/>
    <w:rsid w:val="008D143C"/>
    <w:rsid w:val="008D6288"/>
    <w:rsid w:val="008E26A4"/>
    <w:rsid w:val="008E38D6"/>
    <w:rsid w:val="008E3D5D"/>
    <w:rsid w:val="008F395B"/>
    <w:rsid w:val="008F5799"/>
    <w:rsid w:val="00900A7D"/>
    <w:rsid w:val="00901ABB"/>
    <w:rsid w:val="00904836"/>
    <w:rsid w:val="00905BAB"/>
    <w:rsid w:val="0091080D"/>
    <w:rsid w:val="00915A68"/>
    <w:rsid w:val="0091671F"/>
    <w:rsid w:val="00920233"/>
    <w:rsid w:val="0092196B"/>
    <w:rsid w:val="00924B75"/>
    <w:rsid w:val="00926ED3"/>
    <w:rsid w:val="00937991"/>
    <w:rsid w:val="00940A07"/>
    <w:rsid w:val="00945876"/>
    <w:rsid w:val="00947416"/>
    <w:rsid w:val="00954688"/>
    <w:rsid w:val="00956568"/>
    <w:rsid w:val="009570B8"/>
    <w:rsid w:val="00960059"/>
    <w:rsid w:val="00960E42"/>
    <w:rsid w:val="00962880"/>
    <w:rsid w:val="00963D34"/>
    <w:rsid w:val="00966255"/>
    <w:rsid w:val="0097216E"/>
    <w:rsid w:val="00972D06"/>
    <w:rsid w:val="00973300"/>
    <w:rsid w:val="00977734"/>
    <w:rsid w:val="00980A10"/>
    <w:rsid w:val="009822BF"/>
    <w:rsid w:val="00982CC2"/>
    <w:rsid w:val="009909B0"/>
    <w:rsid w:val="009A0DEA"/>
    <w:rsid w:val="009A47BE"/>
    <w:rsid w:val="009B037B"/>
    <w:rsid w:val="009B0C85"/>
    <w:rsid w:val="009B29EF"/>
    <w:rsid w:val="009B455A"/>
    <w:rsid w:val="009B6C68"/>
    <w:rsid w:val="009B7674"/>
    <w:rsid w:val="009C0273"/>
    <w:rsid w:val="009C3F76"/>
    <w:rsid w:val="009C5B68"/>
    <w:rsid w:val="009D0FDF"/>
    <w:rsid w:val="009D2893"/>
    <w:rsid w:val="009D38C1"/>
    <w:rsid w:val="009D3F09"/>
    <w:rsid w:val="009D7728"/>
    <w:rsid w:val="009D7AE7"/>
    <w:rsid w:val="009E16C9"/>
    <w:rsid w:val="009E3A91"/>
    <w:rsid w:val="009F1A26"/>
    <w:rsid w:val="009F4BF3"/>
    <w:rsid w:val="009F7951"/>
    <w:rsid w:val="00A00A7D"/>
    <w:rsid w:val="00A00E9E"/>
    <w:rsid w:val="00A04CEA"/>
    <w:rsid w:val="00A066D7"/>
    <w:rsid w:val="00A1095F"/>
    <w:rsid w:val="00A11C8B"/>
    <w:rsid w:val="00A15215"/>
    <w:rsid w:val="00A158BA"/>
    <w:rsid w:val="00A213EE"/>
    <w:rsid w:val="00A2144A"/>
    <w:rsid w:val="00A25111"/>
    <w:rsid w:val="00A30369"/>
    <w:rsid w:val="00A313B6"/>
    <w:rsid w:val="00A33DD2"/>
    <w:rsid w:val="00A348BA"/>
    <w:rsid w:val="00A34B3B"/>
    <w:rsid w:val="00A40069"/>
    <w:rsid w:val="00A43138"/>
    <w:rsid w:val="00A45417"/>
    <w:rsid w:val="00A516DA"/>
    <w:rsid w:val="00A518C8"/>
    <w:rsid w:val="00A51D6D"/>
    <w:rsid w:val="00A53079"/>
    <w:rsid w:val="00A53618"/>
    <w:rsid w:val="00A53BB7"/>
    <w:rsid w:val="00A54E04"/>
    <w:rsid w:val="00A603A4"/>
    <w:rsid w:val="00A62910"/>
    <w:rsid w:val="00A663F3"/>
    <w:rsid w:val="00A66EEC"/>
    <w:rsid w:val="00A675DF"/>
    <w:rsid w:val="00A70B4B"/>
    <w:rsid w:val="00A7145E"/>
    <w:rsid w:val="00A726F9"/>
    <w:rsid w:val="00A76E15"/>
    <w:rsid w:val="00A80635"/>
    <w:rsid w:val="00A84192"/>
    <w:rsid w:val="00A937FD"/>
    <w:rsid w:val="00A95306"/>
    <w:rsid w:val="00AA0C44"/>
    <w:rsid w:val="00AA7DD6"/>
    <w:rsid w:val="00AB0B3F"/>
    <w:rsid w:val="00AB6B64"/>
    <w:rsid w:val="00AC0CC9"/>
    <w:rsid w:val="00AC1072"/>
    <w:rsid w:val="00AC2892"/>
    <w:rsid w:val="00AC2B54"/>
    <w:rsid w:val="00AC4F0B"/>
    <w:rsid w:val="00AC6774"/>
    <w:rsid w:val="00AC715C"/>
    <w:rsid w:val="00AD1409"/>
    <w:rsid w:val="00AD3077"/>
    <w:rsid w:val="00AD3DDE"/>
    <w:rsid w:val="00AD4492"/>
    <w:rsid w:val="00AD7185"/>
    <w:rsid w:val="00AE0B9B"/>
    <w:rsid w:val="00AE2B9B"/>
    <w:rsid w:val="00AE4F99"/>
    <w:rsid w:val="00AE786D"/>
    <w:rsid w:val="00AF00D8"/>
    <w:rsid w:val="00AF3895"/>
    <w:rsid w:val="00AF7611"/>
    <w:rsid w:val="00B03D05"/>
    <w:rsid w:val="00B1122A"/>
    <w:rsid w:val="00B136DD"/>
    <w:rsid w:val="00B14DF3"/>
    <w:rsid w:val="00B2470F"/>
    <w:rsid w:val="00B249E3"/>
    <w:rsid w:val="00B27248"/>
    <w:rsid w:val="00B33925"/>
    <w:rsid w:val="00B35A19"/>
    <w:rsid w:val="00B37EDE"/>
    <w:rsid w:val="00B40CB3"/>
    <w:rsid w:val="00B46673"/>
    <w:rsid w:val="00B53FA2"/>
    <w:rsid w:val="00B5791F"/>
    <w:rsid w:val="00B64B6F"/>
    <w:rsid w:val="00B6595A"/>
    <w:rsid w:val="00B660C2"/>
    <w:rsid w:val="00B72816"/>
    <w:rsid w:val="00B80702"/>
    <w:rsid w:val="00B80AC6"/>
    <w:rsid w:val="00B909AA"/>
    <w:rsid w:val="00B93550"/>
    <w:rsid w:val="00B9380E"/>
    <w:rsid w:val="00B94421"/>
    <w:rsid w:val="00B958A0"/>
    <w:rsid w:val="00B97ED5"/>
    <w:rsid w:val="00BA1B5E"/>
    <w:rsid w:val="00BA661B"/>
    <w:rsid w:val="00BB1639"/>
    <w:rsid w:val="00BB5341"/>
    <w:rsid w:val="00BB777B"/>
    <w:rsid w:val="00BC0635"/>
    <w:rsid w:val="00BC1308"/>
    <w:rsid w:val="00BC37D5"/>
    <w:rsid w:val="00BD20C4"/>
    <w:rsid w:val="00BD6AF7"/>
    <w:rsid w:val="00BE0617"/>
    <w:rsid w:val="00BE4276"/>
    <w:rsid w:val="00BE720B"/>
    <w:rsid w:val="00BF1ACB"/>
    <w:rsid w:val="00BF2519"/>
    <w:rsid w:val="00BF3307"/>
    <w:rsid w:val="00BF57AF"/>
    <w:rsid w:val="00BF7BA4"/>
    <w:rsid w:val="00C01FD4"/>
    <w:rsid w:val="00C04452"/>
    <w:rsid w:val="00C12C06"/>
    <w:rsid w:val="00C143BA"/>
    <w:rsid w:val="00C15B88"/>
    <w:rsid w:val="00C22213"/>
    <w:rsid w:val="00C26327"/>
    <w:rsid w:val="00C26DBC"/>
    <w:rsid w:val="00C4308B"/>
    <w:rsid w:val="00C4621B"/>
    <w:rsid w:val="00C47AEB"/>
    <w:rsid w:val="00C524BA"/>
    <w:rsid w:val="00C551CA"/>
    <w:rsid w:val="00C566C5"/>
    <w:rsid w:val="00C600C4"/>
    <w:rsid w:val="00C66446"/>
    <w:rsid w:val="00C66B5F"/>
    <w:rsid w:val="00C70196"/>
    <w:rsid w:val="00C715B4"/>
    <w:rsid w:val="00C71AF3"/>
    <w:rsid w:val="00C71CDD"/>
    <w:rsid w:val="00C731A8"/>
    <w:rsid w:val="00C839EE"/>
    <w:rsid w:val="00C84F21"/>
    <w:rsid w:val="00C854E5"/>
    <w:rsid w:val="00C873FB"/>
    <w:rsid w:val="00C9202D"/>
    <w:rsid w:val="00C95427"/>
    <w:rsid w:val="00C96999"/>
    <w:rsid w:val="00CA590F"/>
    <w:rsid w:val="00CA7D45"/>
    <w:rsid w:val="00CB684F"/>
    <w:rsid w:val="00CB69E9"/>
    <w:rsid w:val="00CB6AFD"/>
    <w:rsid w:val="00CB6C39"/>
    <w:rsid w:val="00CC115C"/>
    <w:rsid w:val="00CC25A9"/>
    <w:rsid w:val="00CC7FA1"/>
    <w:rsid w:val="00CD2FF0"/>
    <w:rsid w:val="00CD3080"/>
    <w:rsid w:val="00CD36BD"/>
    <w:rsid w:val="00CD4F41"/>
    <w:rsid w:val="00CE1050"/>
    <w:rsid w:val="00CE2DA6"/>
    <w:rsid w:val="00CE4D6A"/>
    <w:rsid w:val="00CE6B7F"/>
    <w:rsid w:val="00CF269A"/>
    <w:rsid w:val="00CF685B"/>
    <w:rsid w:val="00CF79BB"/>
    <w:rsid w:val="00D02758"/>
    <w:rsid w:val="00D06913"/>
    <w:rsid w:val="00D06A3A"/>
    <w:rsid w:val="00D1572F"/>
    <w:rsid w:val="00D173BF"/>
    <w:rsid w:val="00D17655"/>
    <w:rsid w:val="00D26A22"/>
    <w:rsid w:val="00D26C37"/>
    <w:rsid w:val="00D43268"/>
    <w:rsid w:val="00D463E2"/>
    <w:rsid w:val="00D47536"/>
    <w:rsid w:val="00D52F31"/>
    <w:rsid w:val="00D55CFE"/>
    <w:rsid w:val="00D565AE"/>
    <w:rsid w:val="00D566C5"/>
    <w:rsid w:val="00D56A0B"/>
    <w:rsid w:val="00D56D4E"/>
    <w:rsid w:val="00D61118"/>
    <w:rsid w:val="00D61D38"/>
    <w:rsid w:val="00D631FC"/>
    <w:rsid w:val="00D67003"/>
    <w:rsid w:val="00D71E09"/>
    <w:rsid w:val="00D732FF"/>
    <w:rsid w:val="00D80FC0"/>
    <w:rsid w:val="00D833F0"/>
    <w:rsid w:val="00D86E33"/>
    <w:rsid w:val="00D92FBE"/>
    <w:rsid w:val="00DA0E0B"/>
    <w:rsid w:val="00DA1EA2"/>
    <w:rsid w:val="00DA63BE"/>
    <w:rsid w:val="00DB2208"/>
    <w:rsid w:val="00DB224C"/>
    <w:rsid w:val="00DB52FB"/>
    <w:rsid w:val="00DC453C"/>
    <w:rsid w:val="00DD5276"/>
    <w:rsid w:val="00DE29A1"/>
    <w:rsid w:val="00DE3B6C"/>
    <w:rsid w:val="00DE4942"/>
    <w:rsid w:val="00DE7732"/>
    <w:rsid w:val="00DF1050"/>
    <w:rsid w:val="00DF2098"/>
    <w:rsid w:val="00DF3B8C"/>
    <w:rsid w:val="00DF50BE"/>
    <w:rsid w:val="00DF7C95"/>
    <w:rsid w:val="00E0194B"/>
    <w:rsid w:val="00E02CA2"/>
    <w:rsid w:val="00E112D7"/>
    <w:rsid w:val="00E11372"/>
    <w:rsid w:val="00E161C9"/>
    <w:rsid w:val="00E17C53"/>
    <w:rsid w:val="00E22A6B"/>
    <w:rsid w:val="00E2408E"/>
    <w:rsid w:val="00E244D7"/>
    <w:rsid w:val="00E27201"/>
    <w:rsid w:val="00E27F83"/>
    <w:rsid w:val="00E302E3"/>
    <w:rsid w:val="00E313A4"/>
    <w:rsid w:val="00E315FB"/>
    <w:rsid w:val="00E34425"/>
    <w:rsid w:val="00E406F2"/>
    <w:rsid w:val="00E42BB8"/>
    <w:rsid w:val="00E46276"/>
    <w:rsid w:val="00E55EF6"/>
    <w:rsid w:val="00E57363"/>
    <w:rsid w:val="00E62A8A"/>
    <w:rsid w:val="00E7384A"/>
    <w:rsid w:val="00E73D2A"/>
    <w:rsid w:val="00E73E22"/>
    <w:rsid w:val="00E7464E"/>
    <w:rsid w:val="00E771A7"/>
    <w:rsid w:val="00E77837"/>
    <w:rsid w:val="00E80329"/>
    <w:rsid w:val="00E84DF0"/>
    <w:rsid w:val="00E85006"/>
    <w:rsid w:val="00E8586E"/>
    <w:rsid w:val="00E86D55"/>
    <w:rsid w:val="00E86E4C"/>
    <w:rsid w:val="00E909E3"/>
    <w:rsid w:val="00E9228D"/>
    <w:rsid w:val="00E93460"/>
    <w:rsid w:val="00E93788"/>
    <w:rsid w:val="00E97D9E"/>
    <w:rsid w:val="00E97F62"/>
    <w:rsid w:val="00EA138D"/>
    <w:rsid w:val="00EA2AD1"/>
    <w:rsid w:val="00EA4E68"/>
    <w:rsid w:val="00EA62E4"/>
    <w:rsid w:val="00EC3A35"/>
    <w:rsid w:val="00EC5FE0"/>
    <w:rsid w:val="00EC6CDF"/>
    <w:rsid w:val="00ED1338"/>
    <w:rsid w:val="00ED3814"/>
    <w:rsid w:val="00ED3B05"/>
    <w:rsid w:val="00ED5CEE"/>
    <w:rsid w:val="00ED78CA"/>
    <w:rsid w:val="00EE082F"/>
    <w:rsid w:val="00EE6A18"/>
    <w:rsid w:val="00EE6A2F"/>
    <w:rsid w:val="00EE6F3A"/>
    <w:rsid w:val="00EE75C9"/>
    <w:rsid w:val="00EF4AF3"/>
    <w:rsid w:val="00F0124C"/>
    <w:rsid w:val="00F04BD6"/>
    <w:rsid w:val="00F06170"/>
    <w:rsid w:val="00F1017E"/>
    <w:rsid w:val="00F11CEE"/>
    <w:rsid w:val="00F11F51"/>
    <w:rsid w:val="00F12673"/>
    <w:rsid w:val="00F16B9F"/>
    <w:rsid w:val="00F20CD6"/>
    <w:rsid w:val="00F21FD2"/>
    <w:rsid w:val="00F23E64"/>
    <w:rsid w:val="00F266C0"/>
    <w:rsid w:val="00F352A8"/>
    <w:rsid w:val="00F35A41"/>
    <w:rsid w:val="00F36421"/>
    <w:rsid w:val="00F51622"/>
    <w:rsid w:val="00F530ED"/>
    <w:rsid w:val="00F55984"/>
    <w:rsid w:val="00F56FA5"/>
    <w:rsid w:val="00F67BC9"/>
    <w:rsid w:val="00F742F5"/>
    <w:rsid w:val="00F74EB2"/>
    <w:rsid w:val="00F75E2F"/>
    <w:rsid w:val="00F770A9"/>
    <w:rsid w:val="00F80A1F"/>
    <w:rsid w:val="00F81B80"/>
    <w:rsid w:val="00F833A9"/>
    <w:rsid w:val="00F855E5"/>
    <w:rsid w:val="00F86CD1"/>
    <w:rsid w:val="00F86D76"/>
    <w:rsid w:val="00F91BC2"/>
    <w:rsid w:val="00F930C3"/>
    <w:rsid w:val="00F9694D"/>
    <w:rsid w:val="00F970B0"/>
    <w:rsid w:val="00F97A2B"/>
    <w:rsid w:val="00F97E4F"/>
    <w:rsid w:val="00FA39D3"/>
    <w:rsid w:val="00FA4DDC"/>
    <w:rsid w:val="00FA625F"/>
    <w:rsid w:val="00FA6771"/>
    <w:rsid w:val="00FA754A"/>
    <w:rsid w:val="00FA7BD5"/>
    <w:rsid w:val="00FB0309"/>
    <w:rsid w:val="00FB2398"/>
    <w:rsid w:val="00FB4BB7"/>
    <w:rsid w:val="00FB798F"/>
    <w:rsid w:val="00FB7A6F"/>
    <w:rsid w:val="00FC045A"/>
    <w:rsid w:val="00FC0F14"/>
    <w:rsid w:val="00FC307C"/>
    <w:rsid w:val="00FC3CD1"/>
    <w:rsid w:val="00FD21AA"/>
    <w:rsid w:val="00FE09B3"/>
    <w:rsid w:val="00FE2251"/>
    <w:rsid w:val="00FE639B"/>
    <w:rsid w:val="00FE7A12"/>
    <w:rsid w:val="00FF4B71"/>
    <w:rsid w:val="0D04E1EF"/>
    <w:rsid w:val="109F1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39EE5"/>
  <w15:chartTrackingRefBased/>
  <w15:docId w15:val="{98DE08BF-8380-4F03-AA73-75C331B5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4"/>
      <w:szCs w:val="24"/>
      <w:lang w:val="en-GB"/>
    </w:rPr>
  </w:style>
  <w:style w:type="paragraph" w:styleId="1">
    <w:name w:val="heading 1"/>
    <w:basedOn w:val="a"/>
    <w:next w:val="a"/>
    <w:uiPriority w:val="9"/>
    <w:qFormat/>
    <w:pPr>
      <w:keepNext/>
      <w:jc w:val="center"/>
      <w:outlineLvl w:val="0"/>
    </w:pPr>
    <w:rPr>
      <w:b/>
      <w:bCs/>
      <w:lang w:val="el-GR"/>
    </w:rPr>
  </w:style>
  <w:style w:type="paragraph" w:styleId="20">
    <w:name w:val="heading 2"/>
    <w:basedOn w:val="a"/>
    <w:next w:val="a"/>
    <w:uiPriority w:val="9"/>
    <w:qFormat/>
    <w:pPr>
      <w:keepNext/>
      <w:spacing w:before="120" w:after="120" w:line="360" w:lineRule="auto"/>
      <w:outlineLvl w:val="1"/>
    </w:pPr>
    <w:rPr>
      <w:i/>
      <w:iCs/>
      <w:sz w:val="20"/>
      <w:lang w:val="el-GR"/>
    </w:rPr>
  </w:style>
  <w:style w:type="paragraph" w:styleId="3">
    <w:name w:val="heading 3"/>
    <w:basedOn w:val="a"/>
    <w:next w:val="a"/>
    <w:uiPriority w:val="9"/>
    <w:qFormat/>
    <w:pPr>
      <w:keepNext/>
      <w:widowControl w:val="0"/>
      <w:ind w:left="851" w:hanging="851"/>
      <w:outlineLvl w:val="2"/>
    </w:pPr>
    <w:rPr>
      <w:rFonts w:ascii="Times New Roman" w:hAnsi="Times New Roman"/>
      <w:b/>
      <w:i/>
      <w:szCs w:val="20"/>
      <w:lang w:val="el-GR"/>
    </w:rPr>
  </w:style>
  <w:style w:type="paragraph" w:styleId="4">
    <w:name w:val="heading 4"/>
    <w:basedOn w:val="a"/>
    <w:next w:val="a"/>
    <w:uiPriority w:val="9"/>
    <w:qFormat/>
    <w:pPr>
      <w:keepNext/>
      <w:outlineLvl w:val="3"/>
    </w:pPr>
    <w:rPr>
      <w:rFonts w:ascii="Times New Roman" w:eastAsia="Arial Unicode MS" w:hAnsi="Times New Roman"/>
      <w:b/>
      <w:bCs/>
      <w:sz w:val="22"/>
      <w:szCs w:val="20"/>
      <w:lang w:val="el-GR"/>
    </w:rPr>
  </w:style>
  <w:style w:type="paragraph" w:styleId="5">
    <w:name w:val="heading 5"/>
    <w:basedOn w:val="a"/>
    <w:next w:val="a"/>
    <w:link w:val="5Char"/>
    <w:uiPriority w:val="9"/>
    <w:unhideWhenUsed/>
    <w:rsid w:val="007E11CD"/>
    <w:pPr>
      <w:keepNext/>
      <w:keepLines/>
      <w:tabs>
        <w:tab w:val="num" w:pos="1080"/>
      </w:tabs>
      <w:spacing w:before="40" w:after="120" w:line="280" w:lineRule="atLeast"/>
      <w:ind w:left="1080" w:hanging="1080"/>
      <w:jc w:val="both"/>
      <w:outlineLvl w:val="4"/>
    </w:pPr>
    <w:rPr>
      <w:rFonts w:ascii="Calibri" w:hAnsi="Calibri"/>
      <w:b/>
      <w:szCs w:val="20"/>
      <w:lang w:val="en-US" w:eastAsia="en-US"/>
    </w:rPr>
  </w:style>
  <w:style w:type="paragraph" w:styleId="6">
    <w:name w:val="heading 6"/>
    <w:basedOn w:val="a"/>
    <w:next w:val="a"/>
    <w:link w:val="6Char"/>
    <w:uiPriority w:val="9"/>
    <w:unhideWhenUsed/>
    <w:rsid w:val="007E11CD"/>
    <w:pPr>
      <w:keepNext/>
      <w:keepLines/>
      <w:tabs>
        <w:tab w:val="num" w:pos="1224"/>
      </w:tabs>
      <w:spacing w:before="40" w:after="120" w:line="280" w:lineRule="atLeast"/>
      <w:ind w:left="1224" w:hanging="1224"/>
      <w:jc w:val="both"/>
      <w:outlineLvl w:val="5"/>
    </w:pPr>
    <w:rPr>
      <w:rFonts w:ascii="Calibri Light" w:hAnsi="Calibri Light"/>
      <w:b/>
      <w:szCs w:val="20"/>
      <w:lang w:val="en-US" w:eastAsia="en-US"/>
    </w:rPr>
  </w:style>
  <w:style w:type="paragraph" w:styleId="9">
    <w:name w:val="heading 9"/>
    <w:basedOn w:val="a"/>
    <w:next w:val="a"/>
    <w:qFormat/>
    <w:pPr>
      <w:keepNext/>
      <w:jc w:val="center"/>
      <w:outlineLvl w:val="8"/>
    </w:pPr>
    <w:rPr>
      <w:rFonts w:ascii="Arial Narrow" w:hAnsi="Arial Narrow"/>
      <w:b/>
      <w:bCs/>
      <w:szCs w:val="2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pPr>
      <w:tabs>
        <w:tab w:val="center" w:pos="4153"/>
        <w:tab w:val="right" w:pos="8306"/>
      </w:tabs>
    </w:pPr>
    <w:rPr>
      <w:lang w:eastAsia="x-none"/>
    </w:rPr>
  </w:style>
  <w:style w:type="paragraph" w:styleId="a4">
    <w:name w:val="footer"/>
    <w:basedOn w:val="a"/>
    <w:link w:val="Char0"/>
    <w:uiPriority w:val="99"/>
    <w:pPr>
      <w:tabs>
        <w:tab w:val="center" w:pos="4153"/>
        <w:tab w:val="right" w:pos="8306"/>
      </w:tabs>
    </w:pPr>
  </w:style>
  <w:style w:type="character" w:styleId="a5">
    <w:name w:val="page number"/>
    <w:basedOn w:val="a0"/>
  </w:style>
  <w:style w:type="paragraph" w:styleId="a6">
    <w:name w:val="Body Text Indent"/>
    <w:basedOn w:val="a"/>
    <w:pPr>
      <w:widowControl w:val="0"/>
      <w:ind w:left="851"/>
      <w:jc w:val="both"/>
    </w:pPr>
    <w:rPr>
      <w:rFonts w:ascii="Times New Roman" w:hAnsi="Times New Roman"/>
      <w:szCs w:val="20"/>
      <w:lang w:val="el-GR"/>
    </w:rPr>
  </w:style>
  <w:style w:type="paragraph" w:customStyle="1" w:styleId="10">
    <w:name w:val="Åóï÷Þ 1"/>
    <w:basedOn w:val="a"/>
    <w:next w:val="11"/>
    <w:pPr>
      <w:widowControl w:val="0"/>
      <w:ind w:left="851" w:hanging="425"/>
    </w:pPr>
    <w:rPr>
      <w:rFonts w:ascii="Times New Roman" w:hAnsi="Times New Roman"/>
      <w:b/>
      <w:szCs w:val="20"/>
      <w:lang w:val="el-GR"/>
    </w:rPr>
  </w:style>
  <w:style w:type="paragraph" w:customStyle="1" w:styleId="11">
    <w:name w:val="Êåßìåíï Åóï÷Þò 1"/>
    <w:basedOn w:val="a6"/>
  </w:style>
  <w:style w:type="paragraph" w:styleId="21">
    <w:name w:val="Body Text Indent 2"/>
    <w:basedOn w:val="a"/>
    <w:pPr>
      <w:ind w:left="360"/>
      <w:jc w:val="both"/>
    </w:pPr>
    <w:rPr>
      <w:rFonts w:cs="Arial"/>
      <w:lang w:val="el-GR"/>
    </w:rPr>
  </w:style>
  <w:style w:type="paragraph" w:styleId="a7">
    <w:name w:val="Body Text"/>
    <w:basedOn w:val="a"/>
    <w:link w:val="Char1"/>
    <w:pPr>
      <w:jc w:val="both"/>
    </w:pPr>
    <w:rPr>
      <w:rFonts w:cs="Arial"/>
      <w:lang w:val="el-GR"/>
    </w:rPr>
  </w:style>
  <w:style w:type="paragraph" w:styleId="a8">
    <w:name w:val="Balloon Text"/>
    <w:basedOn w:val="a"/>
    <w:semiHidden/>
    <w:rsid w:val="00C9202D"/>
    <w:rPr>
      <w:rFonts w:ascii="Tahoma" w:hAnsi="Tahoma" w:cs="Tahoma"/>
      <w:sz w:val="16"/>
      <w:szCs w:val="16"/>
    </w:rPr>
  </w:style>
  <w:style w:type="table" w:styleId="a9">
    <w:name w:val="Table Grid"/>
    <w:basedOn w:val="a1"/>
    <w:rsid w:val="00F11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37E17"/>
    <w:pPr>
      <w:ind w:left="720"/>
    </w:pPr>
  </w:style>
  <w:style w:type="character" w:customStyle="1" w:styleId="Char">
    <w:name w:val="Κεφαλίδα Char"/>
    <w:link w:val="a3"/>
    <w:rsid w:val="006320A6"/>
    <w:rPr>
      <w:rFonts w:ascii="Arial" w:hAnsi="Arial"/>
      <w:sz w:val="24"/>
      <w:szCs w:val="24"/>
      <w:lang w:val="en-GB"/>
    </w:rPr>
  </w:style>
  <w:style w:type="character" w:customStyle="1" w:styleId="Char0">
    <w:name w:val="Υποσέλιδο Char"/>
    <w:link w:val="a4"/>
    <w:uiPriority w:val="99"/>
    <w:rsid w:val="00A53079"/>
    <w:rPr>
      <w:rFonts w:ascii="Arial" w:hAnsi="Arial"/>
      <w:sz w:val="24"/>
      <w:szCs w:val="24"/>
      <w:lang w:val="en-GB"/>
    </w:rPr>
  </w:style>
  <w:style w:type="character" w:styleId="ab">
    <w:name w:val="annotation reference"/>
    <w:uiPriority w:val="99"/>
    <w:rsid w:val="00A53079"/>
    <w:rPr>
      <w:sz w:val="16"/>
      <w:szCs w:val="16"/>
    </w:rPr>
  </w:style>
  <w:style w:type="paragraph" w:styleId="ac">
    <w:name w:val="annotation text"/>
    <w:basedOn w:val="a"/>
    <w:link w:val="Char2"/>
    <w:uiPriority w:val="99"/>
    <w:rsid w:val="00A53079"/>
    <w:rPr>
      <w:sz w:val="20"/>
      <w:szCs w:val="20"/>
    </w:rPr>
  </w:style>
  <w:style w:type="character" w:customStyle="1" w:styleId="Char2">
    <w:name w:val="Κείμενο σχολίου Char"/>
    <w:link w:val="ac"/>
    <w:uiPriority w:val="99"/>
    <w:rsid w:val="00A53079"/>
    <w:rPr>
      <w:rFonts w:ascii="Arial" w:hAnsi="Arial"/>
      <w:lang w:val="en-GB"/>
    </w:rPr>
  </w:style>
  <w:style w:type="paragraph" w:styleId="ad">
    <w:name w:val="annotation subject"/>
    <w:basedOn w:val="ac"/>
    <w:next w:val="ac"/>
    <w:link w:val="Char3"/>
    <w:rsid w:val="005644C8"/>
    <w:rPr>
      <w:b/>
      <w:bCs/>
    </w:rPr>
  </w:style>
  <w:style w:type="character" w:customStyle="1" w:styleId="Char3">
    <w:name w:val="Θέμα σχολίου Char"/>
    <w:link w:val="ad"/>
    <w:rsid w:val="005644C8"/>
    <w:rPr>
      <w:rFonts w:ascii="Arial" w:hAnsi="Arial"/>
      <w:b/>
      <w:bCs/>
      <w:lang w:val="en-GB"/>
    </w:rPr>
  </w:style>
  <w:style w:type="paragraph" w:styleId="22">
    <w:name w:val="Body Text 2"/>
    <w:basedOn w:val="a"/>
    <w:link w:val="2Char"/>
    <w:rsid w:val="00C4308B"/>
    <w:pPr>
      <w:spacing w:after="120" w:line="480" w:lineRule="auto"/>
    </w:pPr>
  </w:style>
  <w:style w:type="character" w:customStyle="1" w:styleId="2Char">
    <w:name w:val="Σώμα κείμενου 2 Char"/>
    <w:link w:val="22"/>
    <w:rsid w:val="00C4308B"/>
    <w:rPr>
      <w:rFonts w:ascii="Arial" w:hAnsi="Arial"/>
      <w:sz w:val="24"/>
      <w:szCs w:val="24"/>
      <w:lang w:val="en-GB"/>
    </w:rPr>
  </w:style>
  <w:style w:type="paragraph" w:styleId="2">
    <w:name w:val="List Bullet 2"/>
    <w:basedOn w:val="a"/>
    <w:rsid w:val="00C4308B"/>
    <w:pPr>
      <w:numPr>
        <w:numId w:val="1"/>
      </w:numPr>
    </w:pPr>
    <w:rPr>
      <w:rFonts w:ascii="Times New Roman" w:hAnsi="Times New Roman"/>
      <w:sz w:val="20"/>
      <w:lang w:val="en-US" w:eastAsia="en-US"/>
    </w:rPr>
  </w:style>
  <w:style w:type="paragraph" w:styleId="ae">
    <w:name w:val="TOC Heading"/>
    <w:basedOn w:val="1"/>
    <w:next w:val="a"/>
    <w:uiPriority w:val="39"/>
    <w:unhideWhenUsed/>
    <w:qFormat/>
    <w:rsid w:val="007E11CD"/>
    <w:pPr>
      <w:keepLines/>
      <w:spacing w:before="240" w:line="259" w:lineRule="auto"/>
      <w:jc w:val="both"/>
      <w:outlineLvl w:val="9"/>
    </w:pPr>
    <w:rPr>
      <w:rFonts w:ascii="Calibri Light" w:hAnsi="Calibri Light"/>
      <w:b w:val="0"/>
      <w:bCs w:val="0"/>
      <w:color w:val="2F5496"/>
      <w:sz w:val="32"/>
      <w:szCs w:val="32"/>
      <w:lang w:val="en-US" w:eastAsia="en-US"/>
    </w:rPr>
  </w:style>
  <w:style w:type="paragraph" w:styleId="12">
    <w:name w:val="toc 1"/>
    <w:basedOn w:val="a"/>
    <w:next w:val="a"/>
    <w:autoRedefine/>
    <w:uiPriority w:val="39"/>
    <w:unhideWhenUsed/>
    <w:rsid w:val="007E11CD"/>
    <w:pPr>
      <w:spacing w:before="120" w:after="100" w:line="280" w:lineRule="atLeast"/>
      <w:jc w:val="both"/>
    </w:pPr>
    <w:rPr>
      <w:rFonts w:ascii="Calibri" w:eastAsia="Calibri" w:hAnsi="Calibri"/>
      <w:lang w:val="en-US" w:eastAsia="en-US"/>
    </w:rPr>
  </w:style>
  <w:style w:type="paragraph" w:styleId="23">
    <w:name w:val="toc 2"/>
    <w:basedOn w:val="a"/>
    <w:next w:val="a"/>
    <w:autoRedefine/>
    <w:uiPriority w:val="39"/>
    <w:unhideWhenUsed/>
    <w:rsid w:val="007E11CD"/>
    <w:pPr>
      <w:spacing w:before="120" w:after="100" w:line="280" w:lineRule="atLeast"/>
      <w:ind w:left="240"/>
      <w:jc w:val="both"/>
    </w:pPr>
    <w:rPr>
      <w:rFonts w:ascii="Calibri" w:eastAsia="Calibri" w:hAnsi="Calibri"/>
      <w:lang w:val="en-US" w:eastAsia="en-US"/>
    </w:rPr>
  </w:style>
  <w:style w:type="paragraph" w:customStyle="1" w:styleId="Tabletext">
    <w:name w:val="Table text"/>
    <w:basedOn w:val="a"/>
    <w:link w:val="TabletextChar"/>
    <w:rsid w:val="007E11CD"/>
    <w:pPr>
      <w:spacing w:before="60" w:after="60" w:line="280" w:lineRule="atLeast"/>
      <w:jc w:val="both"/>
    </w:pPr>
    <w:rPr>
      <w:rFonts w:ascii="Calibri" w:eastAsia="Calibri" w:hAnsi="Calibri"/>
      <w:sz w:val="20"/>
      <w:szCs w:val="20"/>
      <w:lang w:val="en-US" w:eastAsia="en-US"/>
    </w:rPr>
  </w:style>
  <w:style w:type="paragraph" w:customStyle="1" w:styleId="Tableheader">
    <w:name w:val="Table header"/>
    <w:basedOn w:val="a"/>
    <w:link w:val="TableheaderChar"/>
    <w:rsid w:val="007E11CD"/>
    <w:pPr>
      <w:spacing w:before="60" w:after="60" w:line="280" w:lineRule="atLeast"/>
      <w:jc w:val="both"/>
    </w:pPr>
    <w:rPr>
      <w:rFonts w:ascii="Calibri" w:eastAsia="Calibri" w:hAnsi="Calibri"/>
      <w:b/>
      <w:bCs/>
      <w:sz w:val="20"/>
      <w:szCs w:val="20"/>
      <w:lang w:val="en-US" w:eastAsia="en-US"/>
    </w:rPr>
  </w:style>
  <w:style w:type="character" w:customStyle="1" w:styleId="TabletextChar">
    <w:name w:val="Table text Char"/>
    <w:link w:val="Tabletext"/>
    <w:rsid w:val="007E11CD"/>
    <w:rPr>
      <w:rFonts w:ascii="Calibri" w:eastAsia="Calibri" w:hAnsi="Calibri"/>
    </w:rPr>
  </w:style>
  <w:style w:type="character" w:customStyle="1" w:styleId="TableheaderChar">
    <w:name w:val="Table header Char"/>
    <w:link w:val="Tableheader"/>
    <w:rsid w:val="007E11CD"/>
    <w:rPr>
      <w:rFonts w:ascii="Calibri" w:eastAsia="Calibri" w:hAnsi="Calibri"/>
      <w:b/>
      <w:bCs/>
    </w:rPr>
  </w:style>
  <w:style w:type="character" w:styleId="-">
    <w:name w:val="Hyperlink"/>
    <w:uiPriority w:val="99"/>
    <w:rsid w:val="007E11CD"/>
    <w:rPr>
      <w:color w:val="0000FF"/>
      <w:u w:val="single"/>
    </w:rPr>
  </w:style>
  <w:style w:type="character" w:customStyle="1" w:styleId="5Char">
    <w:name w:val="Επικεφαλίδα 5 Char"/>
    <w:link w:val="5"/>
    <w:uiPriority w:val="9"/>
    <w:rsid w:val="007E11CD"/>
    <w:rPr>
      <w:rFonts w:ascii="Calibri" w:hAnsi="Calibri"/>
      <w:b/>
      <w:sz w:val="24"/>
    </w:rPr>
  </w:style>
  <w:style w:type="character" w:customStyle="1" w:styleId="6Char">
    <w:name w:val="Επικεφαλίδα 6 Char"/>
    <w:link w:val="6"/>
    <w:uiPriority w:val="9"/>
    <w:rsid w:val="007E11CD"/>
    <w:rPr>
      <w:rFonts w:ascii="Calibri Light" w:hAnsi="Calibri Light"/>
      <w:b/>
      <w:sz w:val="24"/>
    </w:rPr>
  </w:style>
  <w:style w:type="paragraph" w:customStyle="1" w:styleId="Heading1pagebreak">
    <w:name w:val="Heading 1 (page break)"/>
    <w:basedOn w:val="1"/>
    <w:link w:val="Heading1pagebreakChar"/>
    <w:rsid w:val="007E11CD"/>
    <w:pPr>
      <w:keepLines/>
      <w:pageBreakBefore/>
      <w:tabs>
        <w:tab w:val="num" w:pos="1080"/>
      </w:tabs>
      <w:spacing w:before="240" w:after="120" w:line="280" w:lineRule="atLeast"/>
      <w:ind w:left="1077" w:hanging="1077"/>
      <w:jc w:val="both"/>
    </w:pPr>
    <w:rPr>
      <w:rFonts w:ascii="Calibri" w:hAnsi="Calibri"/>
      <w:bCs w:val="0"/>
      <w:caps/>
      <w:sz w:val="32"/>
      <w:szCs w:val="32"/>
      <w:lang w:val="en-US" w:eastAsia="en-US"/>
    </w:rPr>
  </w:style>
  <w:style w:type="character" w:customStyle="1" w:styleId="Heading1pagebreakChar">
    <w:name w:val="Heading 1 (page break) Char"/>
    <w:link w:val="Heading1pagebreak"/>
    <w:rsid w:val="007E11CD"/>
    <w:rPr>
      <w:rFonts w:ascii="Calibri" w:hAnsi="Calibri"/>
      <w:b/>
      <w:caps/>
      <w:sz w:val="32"/>
      <w:szCs w:val="32"/>
    </w:rPr>
  </w:style>
  <w:style w:type="paragraph" w:customStyle="1" w:styleId="Bullet">
    <w:name w:val="Bullet"/>
    <w:basedOn w:val="a"/>
    <w:link w:val="BulletChar"/>
    <w:rsid w:val="007E11CD"/>
    <w:pPr>
      <w:numPr>
        <w:numId w:val="3"/>
      </w:numPr>
      <w:spacing w:before="60" w:after="60" w:line="280" w:lineRule="atLeast"/>
      <w:ind w:left="1077" w:hanging="357"/>
      <w:jc w:val="both"/>
    </w:pPr>
    <w:rPr>
      <w:rFonts w:ascii="Calibri" w:hAnsi="Calibri"/>
      <w:szCs w:val="20"/>
      <w:lang w:val="en-US" w:eastAsia="en-US"/>
    </w:rPr>
  </w:style>
  <w:style w:type="paragraph" w:customStyle="1" w:styleId="BulletIndented">
    <w:name w:val="Bullet Indented"/>
    <w:basedOn w:val="a"/>
    <w:link w:val="BulletIndentedChar"/>
    <w:rsid w:val="007E11CD"/>
    <w:pPr>
      <w:numPr>
        <w:ilvl w:val="1"/>
        <w:numId w:val="3"/>
      </w:numPr>
      <w:spacing w:before="60" w:after="60" w:line="280" w:lineRule="atLeast"/>
      <w:ind w:left="1434" w:hanging="357"/>
      <w:jc w:val="both"/>
    </w:pPr>
    <w:rPr>
      <w:rFonts w:ascii="Calibri" w:hAnsi="Calibri" w:cs="Arial"/>
      <w:szCs w:val="20"/>
      <w:lang w:val="en-US" w:eastAsia="en-US"/>
    </w:rPr>
  </w:style>
  <w:style w:type="character" w:customStyle="1" w:styleId="BulletChar">
    <w:name w:val="Bullet Char"/>
    <w:link w:val="Bullet"/>
    <w:rsid w:val="007E11CD"/>
    <w:rPr>
      <w:rFonts w:ascii="Calibri" w:hAnsi="Calibri"/>
      <w:sz w:val="24"/>
      <w:lang w:val="en-US" w:eastAsia="en-US"/>
    </w:rPr>
  </w:style>
  <w:style w:type="character" w:customStyle="1" w:styleId="BulletIndentedChar">
    <w:name w:val="Bullet Indented Char"/>
    <w:link w:val="BulletIndented"/>
    <w:rsid w:val="007E11CD"/>
    <w:rPr>
      <w:rFonts w:ascii="Calibri" w:hAnsi="Calibri" w:cs="Arial"/>
      <w:sz w:val="24"/>
      <w:lang w:val="en-US" w:eastAsia="en-US"/>
    </w:rPr>
  </w:style>
  <w:style w:type="paragraph" w:customStyle="1" w:styleId="Heading1nonumbering">
    <w:name w:val="Heading 1 (no numbering)"/>
    <w:basedOn w:val="1"/>
    <w:next w:val="a"/>
    <w:link w:val="Heading1nonumberingChar"/>
    <w:rsid w:val="007E11CD"/>
    <w:pPr>
      <w:keepLines/>
      <w:pageBreakBefore/>
      <w:spacing w:before="240" w:after="120" w:line="280" w:lineRule="atLeast"/>
      <w:jc w:val="both"/>
    </w:pPr>
    <w:rPr>
      <w:rFonts w:ascii="Calibri" w:eastAsia="Candara" w:hAnsi="Calibri" w:cs="Candara"/>
      <w:bCs w:val="0"/>
      <w:caps/>
      <w:sz w:val="28"/>
      <w:szCs w:val="28"/>
      <w:lang w:val="en-US" w:eastAsia="en-US"/>
    </w:rPr>
  </w:style>
  <w:style w:type="character" w:customStyle="1" w:styleId="Heading1nonumberingChar">
    <w:name w:val="Heading 1 (no numbering) Char"/>
    <w:link w:val="Heading1nonumbering"/>
    <w:rsid w:val="007E11CD"/>
    <w:rPr>
      <w:rFonts w:ascii="Calibri" w:eastAsia="Candara" w:hAnsi="Calibri" w:cs="Candara"/>
      <w:b/>
      <w:caps/>
      <w:sz w:val="28"/>
      <w:szCs w:val="28"/>
    </w:rPr>
  </w:style>
  <w:style w:type="paragraph" w:styleId="af">
    <w:name w:val="Revision"/>
    <w:hidden/>
    <w:uiPriority w:val="99"/>
    <w:semiHidden/>
    <w:rsid w:val="00322F8E"/>
    <w:rPr>
      <w:rFonts w:ascii="Arial" w:hAnsi="Arial"/>
      <w:sz w:val="24"/>
      <w:szCs w:val="24"/>
      <w:lang w:val="en-GB"/>
    </w:rPr>
  </w:style>
  <w:style w:type="character" w:customStyle="1" w:styleId="hgkelc">
    <w:name w:val="hgkelc"/>
    <w:rsid w:val="004B078E"/>
  </w:style>
  <w:style w:type="paragraph" w:styleId="Web">
    <w:name w:val="Normal (Web)"/>
    <w:basedOn w:val="a"/>
    <w:uiPriority w:val="99"/>
    <w:unhideWhenUsed/>
    <w:rsid w:val="00AB6B64"/>
    <w:pPr>
      <w:spacing w:before="100" w:beforeAutospacing="1" w:after="100" w:afterAutospacing="1"/>
    </w:pPr>
    <w:rPr>
      <w:rFonts w:ascii="Times New Roman" w:hAnsi="Times New Roman"/>
      <w:lang w:val="el-GR"/>
    </w:rPr>
  </w:style>
  <w:style w:type="table" w:styleId="3-3">
    <w:name w:val="Table 3D effects 3"/>
    <w:basedOn w:val="a1"/>
    <w:rsid w:val="004075C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0">
    <w:name w:val="Table Contemporary"/>
    <w:basedOn w:val="a1"/>
    <w:rsid w:val="000A738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1">
    <w:name w:val="Σώμα κειμένου Char"/>
    <w:link w:val="a7"/>
    <w:rsid w:val="00A25111"/>
    <w:rPr>
      <w:rFonts w:ascii="Arial" w:hAnsi="Arial" w:cs="Arial"/>
      <w:sz w:val="24"/>
      <w:szCs w:val="24"/>
    </w:rPr>
  </w:style>
  <w:style w:type="character" w:styleId="af1">
    <w:name w:val="Unresolved Mention"/>
    <w:uiPriority w:val="99"/>
    <w:semiHidden/>
    <w:unhideWhenUsed/>
    <w:rsid w:val="001A0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63373">
      <w:bodyDiv w:val="1"/>
      <w:marLeft w:val="0"/>
      <w:marRight w:val="0"/>
      <w:marTop w:val="0"/>
      <w:marBottom w:val="0"/>
      <w:divBdr>
        <w:top w:val="none" w:sz="0" w:space="0" w:color="auto"/>
        <w:left w:val="none" w:sz="0" w:space="0" w:color="auto"/>
        <w:bottom w:val="none" w:sz="0" w:space="0" w:color="auto"/>
        <w:right w:val="none" w:sz="0" w:space="0" w:color="auto"/>
      </w:divBdr>
    </w:div>
    <w:div w:id="782459767">
      <w:bodyDiv w:val="1"/>
      <w:marLeft w:val="0"/>
      <w:marRight w:val="0"/>
      <w:marTop w:val="0"/>
      <w:marBottom w:val="0"/>
      <w:divBdr>
        <w:top w:val="none" w:sz="0" w:space="0" w:color="auto"/>
        <w:left w:val="none" w:sz="0" w:space="0" w:color="auto"/>
        <w:bottom w:val="none" w:sz="0" w:space="0" w:color="auto"/>
        <w:right w:val="none" w:sz="0" w:space="0" w:color="auto"/>
      </w:divBdr>
    </w:div>
    <w:div w:id="1250196313">
      <w:bodyDiv w:val="1"/>
      <w:marLeft w:val="0"/>
      <w:marRight w:val="0"/>
      <w:marTop w:val="0"/>
      <w:marBottom w:val="0"/>
      <w:divBdr>
        <w:top w:val="none" w:sz="0" w:space="0" w:color="auto"/>
        <w:left w:val="none" w:sz="0" w:space="0" w:color="auto"/>
        <w:bottom w:val="none" w:sz="0" w:space="0" w:color="auto"/>
        <w:right w:val="none" w:sz="0" w:space="0" w:color="auto"/>
      </w:divBdr>
    </w:div>
    <w:div w:id="1497764757">
      <w:bodyDiv w:val="1"/>
      <w:marLeft w:val="0"/>
      <w:marRight w:val="0"/>
      <w:marTop w:val="0"/>
      <w:marBottom w:val="0"/>
      <w:divBdr>
        <w:top w:val="none" w:sz="0" w:space="0" w:color="auto"/>
        <w:left w:val="none" w:sz="0" w:space="0" w:color="auto"/>
        <w:bottom w:val="none" w:sz="0" w:space="0" w:color="auto"/>
        <w:right w:val="none" w:sz="0" w:space="0" w:color="auto"/>
      </w:divBdr>
    </w:div>
    <w:div w:id="180388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trans.gr/wp-content/uploads/2025/10/entypo-anaforas.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2B4A7-D084-4989-8622-6B258584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1954</Words>
  <Characters>10556</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ΚΑΤΑΣΤΑΣΗ ΠΑΡΑΛΗΠΤΩΝ</vt:lpstr>
    </vt:vector>
  </TitlesOfParts>
  <Company>HP</Company>
  <LinksUpToDate>false</LinksUpToDate>
  <CharactersWithSpaces>12486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ΚΑΤΑΣΤΑΣΗ ΠΑΡΑΛΗΠΤΩΝ</dc:title>
  <dc:subject/>
  <dc:creator>elenp</dc:creator>
  <cp:keywords/>
  <cp:lastModifiedBy>IOANNA ATHANASIADI</cp:lastModifiedBy>
  <cp:revision>11</cp:revision>
  <cp:lastPrinted>2017-03-09T14:34:00Z</cp:lastPrinted>
  <dcterms:created xsi:type="dcterms:W3CDTF">2025-08-17T13:12:00Z</dcterms:created>
  <dcterms:modified xsi:type="dcterms:W3CDTF">2025-10-20T09:03:00Z</dcterms:modified>
</cp:coreProperties>
</file>